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DE" w:rsidRDefault="003360DE" w:rsidP="003360DE">
      <w:pPr>
        <w:jc w:val="center"/>
        <w:rPr>
          <w:b/>
          <w:sz w:val="28"/>
          <w:szCs w:val="28"/>
        </w:rPr>
      </w:pPr>
    </w:p>
    <w:p w:rsidR="003360DE" w:rsidRDefault="003360DE" w:rsidP="003360D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ZÁPISNICA</w:t>
      </w:r>
    </w:p>
    <w:p w:rsidR="003360DE" w:rsidRDefault="003360DE" w:rsidP="003360D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 zasadnutia Obecného zastupiteľstva obce Oľdza, konaného dňa </w:t>
      </w:r>
    </w:p>
    <w:p w:rsidR="003360DE" w:rsidRDefault="004F04AA" w:rsidP="003360D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FA41CC">
        <w:rPr>
          <w:b/>
          <w:sz w:val="28"/>
          <w:szCs w:val="28"/>
        </w:rPr>
        <w:t>2</w:t>
      </w:r>
      <w:r w:rsidR="003F31CA">
        <w:rPr>
          <w:b/>
          <w:sz w:val="28"/>
          <w:szCs w:val="28"/>
        </w:rPr>
        <w:t xml:space="preserve">. </w:t>
      </w:r>
      <w:r w:rsidR="00FA41CC">
        <w:rPr>
          <w:b/>
          <w:sz w:val="28"/>
          <w:szCs w:val="28"/>
        </w:rPr>
        <w:t>septembra</w:t>
      </w:r>
      <w:r w:rsidR="00A70889"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>201</w:t>
      </w:r>
      <w:r w:rsidR="00361645">
        <w:rPr>
          <w:b/>
          <w:sz w:val="28"/>
          <w:szCs w:val="28"/>
        </w:rPr>
        <w:t>7</w:t>
      </w:r>
      <w:r w:rsidR="003360DE">
        <w:rPr>
          <w:b/>
          <w:sz w:val="28"/>
          <w:szCs w:val="28"/>
        </w:rPr>
        <w:t xml:space="preserve"> o</w:t>
      </w:r>
      <w:r w:rsidR="001D3FE4">
        <w:rPr>
          <w:b/>
          <w:sz w:val="28"/>
          <w:szCs w:val="28"/>
        </w:rPr>
        <w:t> 18,00</w:t>
      </w:r>
      <w:r w:rsidR="007A7E90"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>hod. v kancelárii OcÚ Oľdza.</w:t>
      </w: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1D3FE4" w:rsidP="002A3997">
      <w:pPr>
        <w:jc w:val="both"/>
        <w:outlineLvl w:val="0"/>
      </w:pPr>
      <w:r>
        <w:t xml:space="preserve">Prítomní :   </w:t>
      </w:r>
      <w:r w:rsidR="00FA41CC">
        <w:t xml:space="preserve">       </w:t>
      </w:r>
      <w:r w:rsidR="003360DE">
        <w:t xml:space="preserve">  Ing. Mészáros Tibor</w:t>
      </w:r>
    </w:p>
    <w:p w:rsidR="00361645" w:rsidRDefault="00361645" w:rsidP="002A3997">
      <w:pPr>
        <w:jc w:val="both"/>
        <w:outlineLvl w:val="0"/>
      </w:pPr>
      <w:r>
        <w:t xml:space="preserve">                           </w:t>
      </w:r>
      <w:r w:rsidR="00FA41CC">
        <w:t xml:space="preserve">       </w:t>
      </w:r>
      <w:r>
        <w:t xml:space="preserve">  Klúcsik Csaba</w:t>
      </w:r>
    </w:p>
    <w:p w:rsidR="003360DE" w:rsidRDefault="003360DE" w:rsidP="003360DE">
      <w:pPr>
        <w:jc w:val="both"/>
      </w:pPr>
      <w:r>
        <w:t xml:space="preserve">                            </w:t>
      </w:r>
      <w:r w:rsidR="00FA41CC">
        <w:t xml:space="preserve">       </w:t>
      </w:r>
      <w:r>
        <w:t xml:space="preserve"> Kurák  František</w:t>
      </w:r>
    </w:p>
    <w:p w:rsidR="002A3997" w:rsidRDefault="003F31CA" w:rsidP="003360DE">
      <w:pPr>
        <w:jc w:val="both"/>
      </w:pPr>
      <w:r>
        <w:t xml:space="preserve">                          </w:t>
      </w:r>
      <w:r w:rsidR="00FA41CC">
        <w:t xml:space="preserve">       </w:t>
      </w:r>
      <w:r>
        <w:t xml:space="preserve">   </w:t>
      </w:r>
      <w:r w:rsidR="004F04AA">
        <w:t>Nagy Ľudovít</w:t>
      </w:r>
    </w:p>
    <w:p w:rsidR="00361645" w:rsidRDefault="00361645" w:rsidP="003360DE">
      <w:pPr>
        <w:jc w:val="both"/>
      </w:pPr>
    </w:p>
    <w:p w:rsidR="00724035" w:rsidRDefault="00724035" w:rsidP="00724035">
      <w:pPr>
        <w:jc w:val="both"/>
        <w:outlineLvl w:val="0"/>
      </w:pPr>
      <w:r>
        <w:t xml:space="preserve">                  </w:t>
      </w:r>
      <w:r w:rsidR="00FA41CC">
        <w:t xml:space="preserve">        </w:t>
      </w:r>
      <w:r>
        <w:t xml:space="preserve">   Ing. Szabóová Sybila – hlavná kontrolórka obce</w:t>
      </w:r>
    </w:p>
    <w:p w:rsidR="00724035" w:rsidRDefault="00724035" w:rsidP="003360DE">
      <w:pPr>
        <w:jc w:val="both"/>
      </w:pPr>
    </w:p>
    <w:p w:rsidR="003360DE" w:rsidRDefault="00FA41CC" w:rsidP="003360DE">
      <w:pPr>
        <w:jc w:val="both"/>
      </w:pPr>
      <w:r>
        <w:t>Neprítomný :        Ing. Mózes Ferenc</w:t>
      </w:r>
      <w:r w:rsidR="003360DE">
        <w:t xml:space="preserve">  </w:t>
      </w:r>
    </w:p>
    <w:p w:rsidR="003F31CA" w:rsidRDefault="003F31CA" w:rsidP="003360DE">
      <w:pPr>
        <w:jc w:val="both"/>
        <w:outlineLvl w:val="0"/>
      </w:pPr>
    </w:p>
    <w:p w:rsidR="003F31CA" w:rsidRDefault="003F31CA" w:rsidP="003360DE">
      <w:pPr>
        <w:jc w:val="both"/>
        <w:outlineLvl w:val="0"/>
      </w:pPr>
      <w:r>
        <w:t xml:space="preserve">                     </w:t>
      </w:r>
    </w:p>
    <w:p w:rsidR="003F31CA" w:rsidRDefault="003F31CA" w:rsidP="003360DE">
      <w:pPr>
        <w:jc w:val="both"/>
        <w:outlineLvl w:val="0"/>
      </w:pPr>
    </w:p>
    <w:p w:rsidR="003360DE" w:rsidRDefault="003360DE" w:rsidP="003360DE">
      <w:pPr>
        <w:jc w:val="both"/>
        <w:outlineLvl w:val="0"/>
        <w:rPr>
          <w:b/>
        </w:rPr>
      </w:pPr>
      <w:r>
        <w:t xml:space="preserve">       </w:t>
      </w:r>
      <w:r>
        <w:rPr>
          <w:b/>
        </w:rPr>
        <w:t>PROGRAM :</w:t>
      </w:r>
    </w:p>
    <w:p w:rsidR="003360DE" w:rsidRDefault="003360DE" w:rsidP="003360DE">
      <w:pPr>
        <w:jc w:val="both"/>
      </w:pPr>
    </w:p>
    <w:p w:rsidR="003360DE" w:rsidRDefault="003360DE" w:rsidP="003360DE">
      <w:pPr>
        <w:numPr>
          <w:ilvl w:val="0"/>
          <w:numId w:val="1"/>
        </w:numPr>
        <w:jc w:val="both"/>
      </w:pPr>
      <w:r>
        <w:t>Zahájenie</w:t>
      </w:r>
    </w:p>
    <w:p w:rsidR="003360DE" w:rsidRDefault="00FA41CC" w:rsidP="003360DE">
      <w:pPr>
        <w:numPr>
          <w:ilvl w:val="0"/>
          <w:numId w:val="1"/>
        </w:numPr>
        <w:jc w:val="both"/>
      </w:pPr>
      <w:r>
        <w:t>Prerokovanie žiadosti Slov. štrkopieskov na ZaD ÚPN Oľdza</w:t>
      </w:r>
    </w:p>
    <w:p w:rsidR="003F31CA" w:rsidRPr="00135AF3" w:rsidRDefault="00FA41CC" w:rsidP="003360DE">
      <w:pPr>
        <w:numPr>
          <w:ilvl w:val="0"/>
          <w:numId w:val="1"/>
        </w:numPr>
        <w:jc w:val="both"/>
      </w:pPr>
      <w:r>
        <w:t>Vyhodnotenie súťaže vo varení gulášu</w:t>
      </w:r>
    </w:p>
    <w:p w:rsidR="002A3997" w:rsidRDefault="004F04AA" w:rsidP="004F04AA">
      <w:pPr>
        <w:jc w:val="both"/>
      </w:pPr>
      <w:r>
        <w:t xml:space="preserve">4.   </w:t>
      </w:r>
      <w:r w:rsidR="00FA41CC">
        <w:t>Individuálna výročná správa obce za rok 2016 – hl. kontrolórka</w:t>
      </w:r>
    </w:p>
    <w:p w:rsidR="003360DE" w:rsidRPr="00135AF3" w:rsidRDefault="00361645" w:rsidP="00FA41CC">
      <w:pPr>
        <w:ind w:left="360"/>
        <w:jc w:val="both"/>
      </w:pPr>
      <w:r>
        <w:t xml:space="preserve">-Správa hl. kontrolórky obce </w:t>
      </w:r>
      <w:r w:rsidR="00FA41CC">
        <w:t>o výsledkoch kontroly za I. polrok 2017</w:t>
      </w:r>
    </w:p>
    <w:p w:rsidR="004F04AA" w:rsidRPr="00135AF3" w:rsidRDefault="00FA41CC" w:rsidP="00135AF3">
      <w:pPr>
        <w:jc w:val="both"/>
      </w:pPr>
      <w:r>
        <w:t>5</w:t>
      </w:r>
      <w:r w:rsidR="00135AF3">
        <w:t xml:space="preserve">.   </w:t>
      </w:r>
      <w:r w:rsidR="004F04AA" w:rsidRPr="00135AF3">
        <w:t>Rôzne</w:t>
      </w:r>
    </w:p>
    <w:p w:rsidR="003360DE" w:rsidRPr="00135AF3" w:rsidRDefault="00FA41CC" w:rsidP="00135AF3">
      <w:pPr>
        <w:jc w:val="both"/>
      </w:pPr>
      <w:r>
        <w:t>6</w:t>
      </w:r>
      <w:r w:rsidR="00135AF3">
        <w:t xml:space="preserve">.   </w:t>
      </w:r>
      <w:r w:rsidR="0052626B" w:rsidRPr="00135AF3">
        <w:t>Záver</w:t>
      </w:r>
    </w:p>
    <w:p w:rsidR="003360DE" w:rsidRDefault="003360DE" w:rsidP="003360DE">
      <w:pPr>
        <w:jc w:val="both"/>
      </w:pPr>
    </w:p>
    <w:p w:rsidR="005452A8" w:rsidRDefault="005452A8" w:rsidP="003360DE">
      <w:pPr>
        <w:jc w:val="both"/>
      </w:pPr>
    </w:p>
    <w:p w:rsidR="003360DE" w:rsidRDefault="003360DE" w:rsidP="003360DE">
      <w:pPr>
        <w:jc w:val="both"/>
        <w:outlineLvl w:val="0"/>
      </w:pPr>
      <w:r>
        <w:t>ROKOVANIE :</w:t>
      </w:r>
    </w:p>
    <w:p w:rsidR="003360DE" w:rsidRDefault="003360DE" w:rsidP="003360DE">
      <w:pPr>
        <w:jc w:val="both"/>
      </w:pPr>
      <w:r>
        <w:t xml:space="preserve"> </w:t>
      </w: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  <w:r>
        <w:t xml:space="preserve">   Rokovanie obecnej samosprávy otvoril a viedol starosta obce, po privítaní prítomných predniesol program rokovania, ktorý bol jednohlasne schválený. Pretože na rokovaní </w:t>
      </w:r>
      <w:r w:rsidR="002A3997">
        <w:t>chýbal iba jeden</w:t>
      </w:r>
      <w:r w:rsidR="0029441C">
        <w:t xml:space="preserve"> poslan</w:t>
      </w:r>
      <w:r w:rsidR="002A3997">
        <w:t>ec</w:t>
      </w:r>
      <w:r w:rsidR="00BF3C39">
        <w:t xml:space="preserve"> </w:t>
      </w:r>
      <w:r>
        <w:t xml:space="preserve">OZ  </w:t>
      </w:r>
      <w:r w:rsidR="00FD7394">
        <w:t>-</w:t>
      </w:r>
      <w:r>
        <w:t xml:space="preserve"> rokovanie bolo uznášania schopné. </w:t>
      </w:r>
    </w:p>
    <w:p w:rsidR="00704FDA" w:rsidRDefault="00704FDA" w:rsidP="003360DE">
      <w:pPr>
        <w:jc w:val="both"/>
      </w:pPr>
    </w:p>
    <w:p w:rsidR="00704FDA" w:rsidRDefault="00704FDA" w:rsidP="00704FDA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FA41CC">
        <w:rPr>
          <w:b/>
        </w:rPr>
        <w:t>76</w:t>
      </w:r>
      <w:r>
        <w:rPr>
          <w:b/>
        </w:rPr>
        <w:t>/201</w:t>
      </w:r>
      <w:r w:rsidR="00361645">
        <w:rPr>
          <w:b/>
        </w:rPr>
        <w:t>7</w:t>
      </w:r>
    </w:p>
    <w:p w:rsidR="00704FDA" w:rsidRDefault="00704FDA" w:rsidP="00704FDA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5B72C5" w:rsidRDefault="005B72C5" w:rsidP="00704FDA">
      <w:pPr>
        <w:jc w:val="both"/>
        <w:rPr>
          <w:b/>
        </w:rPr>
      </w:pPr>
    </w:p>
    <w:p w:rsidR="00704FDA" w:rsidRDefault="00704FDA" w:rsidP="00704FDA">
      <w:pPr>
        <w:jc w:val="both"/>
      </w:pPr>
      <w:r>
        <w:t xml:space="preserve">           </w:t>
      </w:r>
    </w:p>
    <w:p w:rsidR="00704FDA" w:rsidRDefault="00704FDA" w:rsidP="00704FDA">
      <w:pPr>
        <w:jc w:val="both"/>
      </w:pPr>
      <w:r>
        <w:t xml:space="preserve">                       </w:t>
      </w:r>
      <w:r w:rsidR="0029441C">
        <w:t xml:space="preserve">    </w:t>
      </w:r>
      <w:r>
        <w:t>Schvaľuje program dnešného roko</w:t>
      </w:r>
      <w:r w:rsidR="00BF3C39">
        <w:t>v</w:t>
      </w:r>
      <w:r>
        <w:t>ania OZ tak ako bol</w:t>
      </w:r>
    </w:p>
    <w:p w:rsidR="00704FDA" w:rsidRDefault="00704FDA" w:rsidP="00704FDA">
      <w:pPr>
        <w:jc w:val="both"/>
      </w:pPr>
      <w:r>
        <w:t xml:space="preserve">                           navrhnutý starostom obce.</w:t>
      </w:r>
    </w:p>
    <w:p w:rsidR="00DB4331" w:rsidRDefault="00DB4331" w:rsidP="00704FDA">
      <w:pPr>
        <w:jc w:val="both"/>
      </w:pP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  <w:r>
        <w:t>Za overovateľov zápisnice boli stanovení títo poslanci :</w:t>
      </w:r>
    </w:p>
    <w:p w:rsidR="00E80A92" w:rsidRDefault="00E80A92" w:rsidP="003360DE">
      <w:pPr>
        <w:jc w:val="both"/>
      </w:pPr>
    </w:p>
    <w:p w:rsidR="003360DE" w:rsidRDefault="003360DE" w:rsidP="003360DE">
      <w:pPr>
        <w:jc w:val="both"/>
      </w:pPr>
      <w:r>
        <w:t xml:space="preserve">                          1. </w:t>
      </w:r>
      <w:r w:rsidR="00FA41CC">
        <w:t>Vargová Erika</w:t>
      </w:r>
      <w:r w:rsidR="00BF3C39">
        <w:t xml:space="preserve">  </w:t>
      </w:r>
      <w:r>
        <w:t xml:space="preserve">               2.</w:t>
      </w:r>
      <w:r w:rsidR="00557AAE">
        <w:t xml:space="preserve"> </w:t>
      </w:r>
      <w:r w:rsidR="00FA41CC">
        <w:t>Klúcsik Csaba</w:t>
      </w:r>
    </w:p>
    <w:p w:rsidR="005452A8" w:rsidRDefault="005452A8" w:rsidP="003360DE">
      <w:pPr>
        <w:jc w:val="both"/>
      </w:pPr>
    </w:p>
    <w:p w:rsidR="005452A8" w:rsidRDefault="005452A8" w:rsidP="003360DE">
      <w:pPr>
        <w:jc w:val="both"/>
      </w:pPr>
    </w:p>
    <w:p w:rsidR="005452A8" w:rsidRDefault="005452A8" w:rsidP="003360DE">
      <w:pPr>
        <w:jc w:val="both"/>
      </w:pPr>
    </w:p>
    <w:p w:rsidR="003360DE" w:rsidRDefault="003360DE" w:rsidP="003360DE">
      <w:pPr>
        <w:jc w:val="both"/>
      </w:pPr>
    </w:p>
    <w:p w:rsidR="00FA41CC" w:rsidRDefault="00FA41CC" w:rsidP="00FA41CC">
      <w:pPr>
        <w:jc w:val="both"/>
      </w:pPr>
      <w:r>
        <w:rPr>
          <w:b/>
        </w:rPr>
        <w:t>2</w:t>
      </w:r>
      <w:r w:rsidR="003360DE" w:rsidRPr="00F771C6">
        <w:rPr>
          <w:b/>
        </w:rPr>
        <w:t xml:space="preserve">.  </w:t>
      </w:r>
      <w:r w:rsidRPr="00FA41CC">
        <w:rPr>
          <w:b/>
        </w:rPr>
        <w:t>Prerokovanie žiadosti Slov. štrkopieskov na ZaD ÚPN Oľdza</w:t>
      </w:r>
    </w:p>
    <w:p w:rsidR="00FD7394" w:rsidRPr="00704FDA" w:rsidRDefault="00FD7394" w:rsidP="00BF3C39">
      <w:pPr>
        <w:jc w:val="both"/>
      </w:pPr>
      <w:r>
        <w:rPr>
          <w:b/>
        </w:rPr>
        <w:t>_____________________________________________________________________</w:t>
      </w:r>
    </w:p>
    <w:p w:rsidR="00FA41CC" w:rsidRDefault="00BF3C39" w:rsidP="00361645">
      <w:pPr>
        <w:jc w:val="both"/>
      </w:pPr>
      <w:r>
        <w:rPr>
          <w:b/>
        </w:rPr>
        <w:t xml:space="preserve">   </w:t>
      </w:r>
      <w:r w:rsidR="00FA41CC">
        <w:t>Prerokovávanie tohto bodu prebehlo za účasti zástupcov fy. Slovenské štrkopiesky s.r.o.</w:t>
      </w:r>
    </w:p>
    <w:p w:rsidR="00FA41CC" w:rsidRDefault="00FA41CC" w:rsidP="00361645">
      <w:pPr>
        <w:jc w:val="both"/>
      </w:pPr>
      <w:r>
        <w:t>Veľký Slavkov pánov Dr. Josefusa a Ing. Josku</w:t>
      </w:r>
      <w:r w:rsidR="00603899">
        <w:t xml:space="preserve">. </w:t>
      </w:r>
      <w:r>
        <w:t>Úvodom treba poznamenať, že zaobstarávanie zmien a doplnkov územného plánu obce Oľdza na žiadosť tejto f</w:t>
      </w:r>
      <w:r w:rsidR="00603899">
        <w:t>i</w:t>
      </w:r>
      <w:r>
        <w:t>rmy bolo už obecným zastupiteľstvom Oľdza schválené</w:t>
      </w:r>
      <w:r w:rsidR="00E44241">
        <w:t xml:space="preserve"> (na základe čoho bola podpísaná zmluva o spolupr</w:t>
      </w:r>
      <w:r w:rsidR="00603899">
        <w:t>á</w:t>
      </w:r>
      <w:r w:rsidR="00E44241">
        <w:t>ci obce s touto firmou a</w:t>
      </w:r>
      <w:r w:rsidR="00603899">
        <w:t xml:space="preserve"> </w:t>
      </w:r>
      <w:r w:rsidR="00E44241">
        <w:t>bola firmou vykonaná revitalizácia rybníka Oľdza, pon</w:t>
      </w:r>
      <w:r w:rsidR="00603899">
        <w:t>ú</w:t>
      </w:r>
      <w:r w:rsidR="00E44241">
        <w:t>knuté územie ako dar pre obec vo výmere cca 1 ha), avšak pre nesúlad zámeru s.r.o. s územným plánom Trnavského samosprávneho kraja tieto zmeny</w:t>
      </w:r>
      <w:r w:rsidR="00603899">
        <w:t xml:space="preserve"> a ďalší postup pri vybavovaní ZaD ÚPN</w:t>
      </w:r>
      <w:r w:rsidR="00E44241">
        <w:t xml:space="preserve"> boli zablokované.</w:t>
      </w:r>
    </w:p>
    <w:p w:rsidR="00E44241" w:rsidRPr="00FA41CC" w:rsidRDefault="00E44241" w:rsidP="00361645">
      <w:pPr>
        <w:jc w:val="both"/>
      </w:pPr>
      <w:r>
        <w:t>Spoločnosť teraz vlastne žiada vykonať tie isté zmeny za tých istých podmienok s tým, že bude obsahovať etapizáciu výstavby (regulatív), podľa ktorej bude výstavba rodinných domov na uvedených plochách možná až po vybudovaní vodnej plochy-jazera (toto bude možné realizovať po zmene v súčasnosti platnej legislatívy) a  po realizácii plošných prvkov ekologickej stability-výsadbe nelesnej drevinovej vegetácie na vyznačených plochách.</w:t>
      </w:r>
    </w:p>
    <w:p w:rsidR="00FA41CC" w:rsidRDefault="00FA41CC" w:rsidP="00361645">
      <w:pPr>
        <w:jc w:val="both"/>
        <w:rPr>
          <w:b/>
        </w:rPr>
      </w:pPr>
    </w:p>
    <w:p w:rsidR="00EA751C" w:rsidRDefault="00EA751C" w:rsidP="00EA751C">
      <w:pPr>
        <w:jc w:val="both"/>
        <w:rPr>
          <w:b/>
        </w:rPr>
      </w:pPr>
      <w:r>
        <w:rPr>
          <w:b/>
        </w:rPr>
        <w:t xml:space="preserve">                           Uznesenie č. 77/2017</w:t>
      </w:r>
    </w:p>
    <w:p w:rsidR="00EA751C" w:rsidRDefault="00EA751C" w:rsidP="00EA751C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EA751C" w:rsidRDefault="00EA751C" w:rsidP="00EA751C">
      <w:pPr>
        <w:jc w:val="both"/>
        <w:rPr>
          <w:b/>
        </w:rPr>
      </w:pPr>
    </w:p>
    <w:p w:rsidR="00EA751C" w:rsidRDefault="00C23DF8" w:rsidP="00EA751C">
      <w:pPr>
        <w:jc w:val="both"/>
      </w:pPr>
      <w:r>
        <w:rPr>
          <w:b/>
        </w:rPr>
        <w:t xml:space="preserve">                    </w:t>
      </w:r>
      <w:r w:rsidR="00EA751C">
        <w:rPr>
          <w:b/>
        </w:rPr>
        <w:t xml:space="preserve">  </w:t>
      </w:r>
      <w:r>
        <w:rPr>
          <w:b/>
        </w:rPr>
        <w:t>a/</w:t>
      </w:r>
      <w:r w:rsidR="00EA751C">
        <w:rPr>
          <w:b/>
        </w:rPr>
        <w:t xml:space="preserve">  Schvaľuje </w:t>
      </w:r>
      <w:r w:rsidR="00EA751C">
        <w:t>zahájenie zaobstarania zmien a doplnkov platného</w:t>
      </w:r>
    </w:p>
    <w:p w:rsidR="00EA751C" w:rsidRDefault="00EA751C" w:rsidP="00EA751C">
      <w:pPr>
        <w:jc w:val="both"/>
      </w:pPr>
      <w:r>
        <w:t xml:space="preserve">                           územného plánu obce Oľdza v zmysle predloženej žiadosti</w:t>
      </w:r>
    </w:p>
    <w:p w:rsidR="00EA751C" w:rsidRDefault="00EA751C" w:rsidP="00EA751C">
      <w:pPr>
        <w:jc w:val="both"/>
      </w:pPr>
      <w:r>
        <w:t xml:space="preserve">                           Slovenských štrkopieskov s.r.o. s tým, že :</w:t>
      </w:r>
    </w:p>
    <w:p w:rsidR="00EA751C" w:rsidRDefault="00EA751C" w:rsidP="00EA751C">
      <w:pPr>
        <w:jc w:val="both"/>
      </w:pPr>
      <w:r>
        <w:t xml:space="preserve">                          -dochádza oproti pôvodnému návrhu k etapizácii výstavby (regulatív)</w:t>
      </w:r>
    </w:p>
    <w:p w:rsidR="00EA751C" w:rsidRDefault="00EA751C" w:rsidP="00EA751C">
      <w:pPr>
        <w:jc w:val="both"/>
      </w:pPr>
      <w:r>
        <w:t xml:space="preserve">                            podľa ktorej výstavba rodinných domov na uvedených plochách bude</w:t>
      </w:r>
    </w:p>
    <w:p w:rsidR="00EA751C" w:rsidRDefault="00EA751C" w:rsidP="00EA751C">
      <w:pPr>
        <w:jc w:val="both"/>
      </w:pPr>
      <w:r>
        <w:t xml:space="preserve">                            možná až po vybudovaní vodnej plochy – jazera.</w:t>
      </w:r>
    </w:p>
    <w:p w:rsidR="00EA751C" w:rsidRDefault="00EA751C" w:rsidP="00EA751C">
      <w:pPr>
        <w:jc w:val="both"/>
      </w:pPr>
      <w:r>
        <w:t xml:space="preserve">                          -Výstavba rodin</w:t>
      </w:r>
      <w:r w:rsidR="00AE4C40">
        <w:t>ných domov bude možná až po vyb</w:t>
      </w:r>
      <w:r>
        <w:t>udovaní plošných</w:t>
      </w:r>
    </w:p>
    <w:p w:rsidR="00EA751C" w:rsidRDefault="00EA751C" w:rsidP="00EA751C">
      <w:pPr>
        <w:jc w:val="both"/>
      </w:pPr>
      <w:r>
        <w:t xml:space="preserve">                            prvkov ekologickej stability- nelesná dr</w:t>
      </w:r>
      <w:r w:rsidR="00AE4C40">
        <w:t>evinová vegetácia na príslušnej</w:t>
      </w:r>
      <w:r>
        <w:t xml:space="preserve">        </w:t>
      </w:r>
    </w:p>
    <w:p w:rsidR="00EA751C" w:rsidRDefault="00EA751C" w:rsidP="00EA751C">
      <w:pPr>
        <w:jc w:val="both"/>
      </w:pPr>
      <w:r>
        <w:t xml:space="preserve">                            ploche.</w:t>
      </w:r>
    </w:p>
    <w:p w:rsidR="00EA751C" w:rsidRDefault="00EA751C" w:rsidP="00EA751C">
      <w:pPr>
        <w:jc w:val="both"/>
      </w:pPr>
      <w:r>
        <w:t xml:space="preserve">                          -</w:t>
      </w:r>
      <w:r w:rsidR="00C23DF8">
        <w:t>Ostatné podmienky zaobstarávania ZaD ÚPN (finacovanie, administratívne</w:t>
      </w:r>
    </w:p>
    <w:p w:rsidR="00C23DF8" w:rsidRDefault="00C23DF8" w:rsidP="00EA751C">
      <w:pPr>
        <w:jc w:val="both"/>
      </w:pPr>
      <w:r>
        <w:t xml:space="preserve">                            </w:t>
      </w:r>
      <w:r w:rsidR="00AE4C40">
        <w:t>z</w:t>
      </w:r>
      <w:r>
        <w:t>abezpečenie atď.</w:t>
      </w:r>
      <w:r w:rsidR="00AE4C40">
        <w:t>)</w:t>
      </w:r>
      <w:r>
        <w:t xml:space="preserve"> ostávajú nezmenené.</w:t>
      </w:r>
    </w:p>
    <w:p w:rsidR="00C23DF8" w:rsidRDefault="00C23DF8" w:rsidP="00EA751C">
      <w:pPr>
        <w:jc w:val="both"/>
      </w:pPr>
      <w:r>
        <w:t xml:space="preserve">                          -Prevod príslušného pozemku do vlastníctva obce podľa pôvodnej dohody</w:t>
      </w:r>
    </w:p>
    <w:p w:rsidR="00C23DF8" w:rsidRDefault="00C23DF8" w:rsidP="00EA751C">
      <w:pPr>
        <w:jc w:val="both"/>
      </w:pPr>
      <w:r>
        <w:t xml:space="preserve">                           Spoločnosť vykoná ihneď po schválení ZaD ÚPN.</w:t>
      </w:r>
    </w:p>
    <w:p w:rsidR="00C23DF8" w:rsidRDefault="00C23DF8" w:rsidP="00EA751C">
      <w:pPr>
        <w:jc w:val="both"/>
      </w:pPr>
    </w:p>
    <w:p w:rsidR="00C23DF8" w:rsidRDefault="00C23DF8" w:rsidP="00EA751C">
      <w:pPr>
        <w:jc w:val="both"/>
      </w:pPr>
      <w:r>
        <w:t xml:space="preserve">                      </w:t>
      </w:r>
      <w:r w:rsidRPr="00C23DF8">
        <w:rPr>
          <w:b/>
        </w:rPr>
        <w:t>b/  Ruší</w:t>
      </w:r>
      <w:r>
        <w:t xml:space="preserve"> </w:t>
      </w:r>
      <w:r w:rsidR="00AE4C40">
        <w:t>ďalšie prerokovávanie</w:t>
      </w:r>
      <w:r>
        <w:t>-návrh</w:t>
      </w:r>
      <w:r w:rsidR="00AE4C40">
        <w:t>u</w:t>
      </w:r>
      <w:r>
        <w:t xml:space="preserve"> ZaD ÚPN obce Oľdza podľa žiadosti </w:t>
      </w:r>
      <w:r w:rsidR="00AE4C40">
        <w:t xml:space="preserve"> </w:t>
      </w:r>
    </w:p>
    <w:p w:rsidR="00C23DF8" w:rsidRDefault="00C23DF8" w:rsidP="00EA751C">
      <w:pPr>
        <w:jc w:val="both"/>
      </w:pPr>
      <w:r>
        <w:t xml:space="preserve">                           </w:t>
      </w:r>
      <w:r w:rsidR="00AE4C40">
        <w:t xml:space="preserve">Slovenských </w:t>
      </w:r>
      <w:r>
        <w:t>štrkopieskov s.r.o. Veľký Slavkov z. roka 2014.</w:t>
      </w:r>
    </w:p>
    <w:p w:rsidR="00C23DF8" w:rsidRDefault="00C23DF8" w:rsidP="00EA751C">
      <w:pPr>
        <w:jc w:val="both"/>
      </w:pPr>
      <w:r>
        <w:t xml:space="preserve">                            </w:t>
      </w:r>
    </w:p>
    <w:p w:rsidR="00C23DF8" w:rsidRPr="00EA751C" w:rsidRDefault="00C23DF8" w:rsidP="00EA751C">
      <w:pPr>
        <w:jc w:val="both"/>
      </w:pPr>
      <w:r>
        <w:t xml:space="preserve">                           </w:t>
      </w:r>
    </w:p>
    <w:p w:rsidR="00FA41CC" w:rsidRDefault="00FA41CC" w:rsidP="00361645">
      <w:pPr>
        <w:jc w:val="both"/>
        <w:rPr>
          <w:b/>
        </w:rPr>
      </w:pPr>
    </w:p>
    <w:p w:rsidR="00AE4C40" w:rsidRPr="00AE4C40" w:rsidRDefault="00AE4C40" w:rsidP="00AE4C40">
      <w:pPr>
        <w:pBdr>
          <w:bottom w:val="single" w:sz="6" w:space="1" w:color="auto"/>
        </w:pBdr>
        <w:jc w:val="both"/>
        <w:rPr>
          <w:b/>
        </w:rPr>
      </w:pPr>
      <w:r w:rsidRPr="00AE4C40">
        <w:rPr>
          <w:b/>
        </w:rPr>
        <w:t>3. Vyhodnotenie súťaže vo varení gulášu</w:t>
      </w:r>
    </w:p>
    <w:p w:rsidR="00AE4C40" w:rsidRDefault="00AE4C40" w:rsidP="00AE4C40">
      <w:pPr>
        <w:jc w:val="both"/>
      </w:pPr>
    </w:p>
    <w:p w:rsidR="00AE4C40" w:rsidRPr="00135AF3" w:rsidRDefault="00AE4C40" w:rsidP="00AE4C40">
      <w:pPr>
        <w:ind w:left="360"/>
        <w:jc w:val="both"/>
      </w:pPr>
      <w:r>
        <w:t xml:space="preserve">Starosta obce vykonal podrobné zhodnotenie celej akcie, ktorá sa konala 15. júla 2017 na detskom ihrisku Oľdza. Akcia v hodnote 4375,27  Eur bola financovaná z rozpočtu obce. </w:t>
      </w:r>
    </w:p>
    <w:p w:rsidR="00FA41CC" w:rsidRDefault="00FA41CC" w:rsidP="00361645">
      <w:pPr>
        <w:jc w:val="both"/>
        <w:rPr>
          <w:b/>
        </w:rPr>
      </w:pPr>
    </w:p>
    <w:p w:rsidR="0087718E" w:rsidRDefault="0087718E" w:rsidP="00FD7394">
      <w:pPr>
        <w:jc w:val="both"/>
      </w:pPr>
    </w:p>
    <w:p w:rsidR="0087718E" w:rsidRDefault="0087718E" w:rsidP="0087718E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AE4C40">
        <w:rPr>
          <w:b/>
        </w:rPr>
        <w:t>7</w:t>
      </w:r>
      <w:r w:rsidR="00FE2DD4">
        <w:rPr>
          <w:b/>
        </w:rPr>
        <w:t>8</w:t>
      </w:r>
      <w:r>
        <w:rPr>
          <w:b/>
        </w:rPr>
        <w:t>/201</w:t>
      </w:r>
      <w:r w:rsidR="008832AC">
        <w:rPr>
          <w:b/>
        </w:rPr>
        <w:t>7</w:t>
      </w:r>
    </w:p>
    <w:p w:rsidR="0087718E" w:rsidRDefault="0087718E" w:rsidP="0087718E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87718E" w:rsidRDefault="0087718E" w:rsidP="0087718E">
      <w:pPr>
        <w:jc w:val="both"/>
      </w:pPr>
      <w:r>
        <w:t xml:space="preserve">           </w:t>
      </w:r>
    </w:p>
    <w:p w:rsidR="00C77ABB" w:rsidRDefault="00EF4C85" w:rsidP="00FE2DD4">
      <w:pPr>
        <w:ind w:left="1260"/>
        <w:jc w:val="both"/>
      </w:pPr>
      <w:r>
        <w:t xml:space="preserve">     </w:t>
      </w:r>
      <w:r w:rsidR="00EF6962">
        <w:t xml:space="preserve"> a</w:t>
      </w:r>
      <w:r w:rsidR="00FE2DD4">
        <w:t>) Berie na vedomie informáciu starostu obce o</w:t>
      </w:r>
      <w:r w:rsidR="00AE4C40">
        <w:t> nákladoch vynaložených</w:t>
      </w:r>
    </w:p>
    <w:p w:rsidR="00AE4C40" w:rsidRDefault="00AE4C40" w:rsidP="00FE2DD4">
      <w:pPr>
        <w:ind w:left="1260"/>
        <w:jc w:val="both"/>
      </w:pPr>
      <w:r>
        <w:t xml:space="preserve">          na zabezpečenie súťaže vo varení gulášu v roku 2017.</w:t>
      </w:r>
    </w:p>
    <w:p w:rsidR="00FE2DD4" w:rsidRDefault="00FE2DD4" w:rsidP="00FE2DD4">
      <w:pPr>
        <w:ind w:left="1260"/>
        <w:jc w:val="both"/>
      </w:pPr>
      <w:r>
        <w:lastRenderedPageBreak/>
        <w:t xml:space="preserve">          </w:t>
      </w:r>
    </w:p>
    <w:p w:rsidR="002A3997" w:rsidRPr="00755C78" w:rsidRDefault="002A3997" w:rsidP="00755C78">
      <w:pPr>
        <w:jc w:val="both"/>
      </w:pPr>
    </w:p>
    <w:p w:rsidR="00AE4C40" w:rsidRPr="00AE4C40" w:rsidRDefault="00AE4C40" w:rsidP="00AE4C40">
      <w:pPr>
        <w:jc w:val="both"/>
        <w:rPr>
          <w:b/>
        </w:rPr>
      </w:pPr>
      <w:r w:rsidRPr="00AE4C40">
        <w:rPr>
          <w:b/>
        </w:rPr>
        <w:t>4.   Individuálna výročná správa obce za rok 2016 – hl. kontrolórka</w:t>
      </w:r>
    </w:p>
    <w:p w:rsidR="00AE4C40" w:rsidRPr="00AE4C40" w:rsidRDefault="00AE4C40" w:rsidP="00AE4C40">
      <w:pPr>
        <w:ind w:left="360"/>
        <w:jc w:val="both"/>
        <w:rPr>
          <w:b/>
        </w:rPr>
      </w:pPr>
      <w:r w:rsidRPr="00AE4C40">
        <w:rPr>
          <w:b/>
        </w:rPr>
        <w:t>-Správa hl. kontrolórky obce o výsledkoch kontroly za I. polrok 2017</w:t>
      </w:r>
    </w:p>
    <w:p w:rsidR="00FE2DD4" w:rsidRDefault="00FE2DD4" w:rsidP="00FE2DD4">
      <w:pPr>
        <w:pBdr>
          <w:bottom w:val="single" w:sz="6" w:space="1" w:color="auto"/>
        </w:pBdr>
        <w:jc w:val="both"/>
      </w:pPr>
    </w:p>
    <w:p w:rsidR="00135AF3" w:rsidRPr="00135AF3" w:rsidRDefault="00135AF3" w:rsidP="003005C8">
      <w:pPr>
        <w:jc w:val="both"/>
      </w:pPr>
    </w:p>
    <w:p w:rsidR="00FE2DD4" w:rsidRDefault="00FE2DD4" w:rsidP="003005C8">
      <w:pPr>
        <w:jc w:val="both"/>
        <w:rPr>
          <w:b/>
        </w:rPr>
      </w:pPr>
    </w:p>
    <w:p w:rsidR="003005C8" w:rsidRDefault="00FE2DD4" w:rsidP="003005C8">
      <w:pPr>
        <w:jc w:val="both"/>
        <w:rPr>
          <w:b/>
        </w:rPr>
      </w:pPr>
      <w:r>
        <w:rPr>
          <w:b/>
        </w:rPr>
        <w:t xml:space="preserve">           </w:t>
      </w:r>
      <w:r w:rsidR="003005C8">
        <w:rPr>
          <w:b/>
        </w:rPr>
        <w:t xml:space="preserve">              </w:t>
      </w:r>
      <w:r w:rsidR="00135AF3">
        <w:rPr>
          <w:b/>
        </w:rPr>
        <w:t xml:space="preserve"> </w:t>
      </w:r>
      <w:r w:rsidR="003005C8">
        <w:rPr>
          <w:b/>
        </w:rPr>
        <w:t xml:space="preserve"> Uznesenie č. </w:t>
      </w:r>
      <w:r w:rsidR="00AE4C40">
        <w:rPr>
          <w:b/>
        </w:rPr>
        <w:t>7</w:t>
      </w:r>
      <w:r w:rsidR="00135AF3">
        <w:rPr>
          <w:b/>
        </w:rPr>
        <w:t>9</w:t>
      </w:r>
      <w:r w:rsidR="003005C8">
        <w:rPr>
          <w:b/>
        </w:rPr>
        <w:t>/201</w:t>
      </w:r>
      <w:r w:rsidR="008832AC">
        <w:rPr>
          <w:b/>
        </w:rPr>
        <w:t>7</w:t>
      </w:r>
    </w:p>
    <w:p w:rsidR="003005C8" w:rsidRDefault="003005C8" w:rsidP="003005C8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3005C8" w:rsidRDefault="003005C8" w:rsidP="003005C8">
      <w:pPr>
        <w:jc w:val="both"/>
      </w:pPr>
      <w:r>
        <w:t xml:space="preserve">           </w:t>
      </w:r>
    </w:p>
    <w:p w:rsidR="00135AF3" w:rsidRDefault="003005C8" w:rsidP="009F03CA">
      <w:pPr>
        <w:ind w:left="1260"/>
        <w:jc w:val="both"/>
      </w:pPr>
      <w:r>
        <w:t xml:space="preserve">     </w:t>
      </w:r>
      <w:r w:rsidR="009F03CA">
        <w:t xml:space="preserve">a) </w:t>
      </w:r>
      <w:r>
        <w:t xml:space="preserve"> </w:t>
      </w:r>
      <w:r w:rsidR="009F03CA">
        <w:t>Berie na vedomie individuálnu výročnú správu obce Oľdza</w:t>
      </w:r>
    </w:p>
    <w:p w:rsidR="009F03CA" w:rsidRDefault="009F03CA" w:rsidP="009F03CA">
      <w:pPr>
        <w:ind w:left="1260"/>
        <w:jc w:val="both"/>
      </w:pPr>
      <w:r>
        <w:t xml:space="preserve">          za rok 2016 – bez pripomienok.</w:t>
      </w:r>
    </w:p>
    <w:p w:rsidR="009F03CA" w:rsidRDefault="009F03CA" w:rsidP="009F03CA">
      <w:pPr>
        <w:ind w:left="1260"/>
        <w:jc w:val="both"/>
      </w:pPr>
    </w:p>
    <w:p w:rsidR="009F03CA" w:rsidRDefault="009F03CA" w:rsidP="009F03CA">
      <w:pPr>
        <w:ind w:left="1260"/>
        <w:jc w:val="both"/>
      </w:pPr>
      <w:r>
        <w:t xml:space="preserve">     b)  Berie na vedomie správu hlavnej kontrolórky obce o výsledkoch</w:t>
      </w:r>
    </w:p>
    <w:p w:rsidR="009F03CA" w:rsidRDefault="00603899" w:rsidP="009F03CA">
      <w:pPr>
        <w:ind w:left="1260"/>
        <w:jc w:val="both"/>
      </w:pPr>
      <w:r>
        <w:t xml:space="preserve">          kontroly za I. pol</w:t>
      </w:r>
      <w:r w:rsidR="009F03CA">
        <w:t>rok 2017.</w:t>
      </w:r>
    </w:p>
    <w:p w:rsidR="00724035" w:rsidRDefault="00724035" w:rsidP="00732B3D">
      <w:pPr>
        <w:jc w:val="both"/>
        <w:rPr>
          <w:b/>
          <w:sz w:val="20"/>
          <w:szCs w:val="20"/>
        </w:rPr>
      </w:pPr>
    </w:p>
    <w:p w:rsidR="009A70A9" w:rsidRDefault="009A70A9" w:rsidP="00135AF3">
      <w:pPr>
        <w:jc w:val="both"/>
      </w:pPr>
    </w:p>
    <w:p w:rsidR="009A70A9" w:rsidRPr="009A70A9" w:rsidRDefault="009F03CA" w:rsidP="00135AF3">
      <w:pPr>
        <w:pBdr>
          <w:bottom w:val="single" w:sz="6" w:space="1" w:color="auto"/>
        </w:pBdr>
        <w:jc w:val="both"/>
        <w:rPr>
          <w:b/>
        </w:rPr>
      </w:pPr>
      <w:r>
        <w:rPr>
          <w:b/>
        </w:rPr>
        <w:t>5</w:t>
      </w:r>
      <w:r w:rsidR="009A70A9" w:rsidRPr="009A70A9">
        <w:rPr>
          <w:b/>
        </w:rPr>
        <w:t>. Rôzne</w:t>
      </w:r>
    </w:p>
    <w:p w:rsidR="006E41D7" w:rsidRDefault="006E41D7" w:rsidP="00732B3D">
      <w:pPr>
        <w:jc w:val="both"/>
      </w:pPr>
    </w:p>
    <w:p w:rsidR="006E41D7" w:rsidRDefault="006E41D7" w:rsidP="00732B3D">
      <w:pPr>
        <w:jc w:val="both"/>
      </w:pPr>
    </w:p>
    <w:p w:rsidR="00404E19" w:rsidRDefault="00404E19" w:rsidP="00404E19">
      <w:pPr>
        <w:jc w:val="both"/>
        <w:rPr>
          <w:b/>
        </w:rPr>
      </w:pPr>
      <w:r>
        <w:t xml:space="preserve">                          </w:t>
      </w:r>
      <w:r w:rsidR="00337928">
        <w:t xml:space="preserve"> </w:t>
      </w:r>
      <w:r>
        <w:t xml:space="preserve"> </w:t>
      </w:r>
      <w:r>
        <w:rPr>
          <w:b/>
        </w:rPr>
        <w:t xml:space="preserve">Uznesenie č. </w:t>
      </w:r>
      <w:r w:rsidR="009F03CA">
        <w:rPr>
          <w:b/>
        </w:rPr>
        <w:t>80</w:t>
      </w:r>
      <w:r>
        <w:rPr>
          <w:b/>
        </w:rPr>
        <w:t>/201</w:t>
      </w:r>
      <w:r w:rsidR="008C5C7C">
        <w:rPr>
          <w:b/>
        </w:rPr>
        <w:t>7</w:t>
      </w:r>
    </w:p>
    <w:p w:rsidR="00404E19" w:rsidRDefault="00404E19" w:rsidP="00404E19">
      <w:pPr>
        <w:jc w:val="both"/>
        <w:rPr>
          <w:b/>
        </w:rPr>
      </w:pPr>
      <w:r>
        <w:rPr>
          <w:b/>
        </w:rPr>
        <w:t xml:space="preserve">                            Obecné zastupiteľstvo Oľdza</w:t>
      </w:r>
    </w:p>
    <w:p w:rsidR="005B72C5" w:rsidRDefault="005B72C5" w:rsidP="00404E19">
      <w:pPr>
        <w:jc w:val="both"/>
        <w:rPr>
          <w:b/>
        </w:rPr>
      </w:pPr>
    </w:p>
    <w:p w:rsidR="00166875" w:rsidRDefault="00166875" w:rsidP="0034674E">
      <w:pPr>
        <w:jc w:val="both"/>
      </w:pPr>
      <w:r>
        <w:t xml:space="preserve">                          </w:t>
      </w:r>
      <w:r w:rsidR="0034674E">
        <w:t xml:space="preserve">    </w:t>
      </w:r>
      <w:r w:rsidR="00DD7DE9">
        <w:t>Schvaľuje</w:t>
      </w:r>
      <w:r w:rsidR="0034674E">
        <w:t xml:space="preserve"> vyvesenie Návrhu VZN č. 1/2017 o chove a držaní zvierat</w:t>
      </w:r>
    </w:p>
    <w:p w:rsidR="0034674E" w:rsidRDefault="0034674E" w:rsidP="0034674E">
      <w:pPr>
        <w:jc w:val="both"/>
      </w:pPr>
      <w:r>
        <w:t xml:space="preserve">                              na území obce Oľdza na úradnú tabuľu na verejné pripomienkovanie</w:t>
      </w:r>
    </w:p>
    <w:p w:rsidR="0034674E" w:rsidRDefault="0034674E" w:rsidP="0034674E">
      <w:pPr>
        <w:jc w:val="both"/>
      </w:pPr>
      <w:r>
        <w:t xml:space="preserve">                              v znení akom ho starosta predložil obecnému zastupiteľstvu s tým,</w:t>
      </w:r>
    </w:p>
    <w:p w:rsidR="0034674E" w:rsidRDefault="0034674E" w:rsidP="0034674E">
      <w:pPr>
        <w:jc w:val="both"/>
      </w:pPr>
      <w:r>
        <w:t xml:space="preserve">                              že v čl. V ods. 3 sa zvýší počet zvierat na 5 ks (bez ohlásenia OÚ</w:t>
      </w:r>
    </w:p>
    <w:p w:rsidR="0034674E" w:rsidRDefault="0034674E" w:rsidP="0034674E">
      <w:pPr>
        <w:jc w:val="both"/>
      </w:pPr>
      <w:r>
        <w:t xml:space="preserve">                              a súhlasu susedov).</w:t>
      </w:r>
    </w:p>
    <w:p w:rsidR="00BE371D" w:rsidRDefault="00BE371D" w:rsidP="00DD7DE9">
      <w:pPr>
        <w:jc w:val="both"/>
      </w:pPr>
    </w:p>
    <w:p w:rsidR="009139AC" w:rsidRDefault="009139AC" w:rsidP="00BE371D">
      <w:pPr>
        <w:ind w:left="1260"/>
        <w:jc w:val="both"/>
      </w:pPr>
    </w:p>
    <w:p w:rsidR="005770F7" w:rsidRDefault="005770F7" w:rsidP="005770F7">
      <w:pPr>
        <w:jc w:val="both"/>
        <w:rPr>
          <w:b/>
        </w:rPr>
      </w:pPr>
      <w:r>
        <w:t xml:space="preserve">                            </w:t>
      </w:r>
      <w:r>
        <w:rPr>
          <w:b/>
        </w:rPr>
        <w:t xml:space="preserve">Uznesenie č. </w:t>
      </w:r>
      <w:r w:rsidR="0034674E">
        <w:rPr>
          <w:b/>
        </w:rPr>
        <w:t>81</w:t>
      </w:r>
      <w:r>
        <w:rPr>
          <w:b/>
        </w:rPr>
        <w:t>/2017</w:t>
      </w:r>
    </w:p>
    <w:p w:rsidR="005770F7" w:rsidRDefault="005770F7" w:rsidP="005770F7">
      <w:pPr>
        <w:jc w:val="both"/>
        <w:rPr>
          <w:b/>
        </w:rPr>
      </w:pPr>
      <w:r>
        <w:rPr>
          <w:b/>
        </w:rPr>
        <w:t xml:space="preserve">                            Obecné zastupiteľstvo Oľdza</w:t>
      </w:r>
    </w:p>
    <w:p w:rsidR="005770F7" w:rsidRDefault="005770F7" w:rsidP="005770F7">
      <w:pPr>
        <w:jc w:val="both"/>
        <w:rPr>
          <w:b/>
        </w:rPr>
      </w:pPr>
    </w:p>
    <w:p w:rsidR="00D23BE5" w:rsidRDefault="005770F7" w:rsidP="0034674E">
      <w:pPr>
        <w:jc w:val="both"/>
      </w:pPr>
      <w:r>
        <w:rPr>
          <w:b/>
        </w:rPr>
        <w:t xml:space="preserve">                            </w:t>
      </w:r>
      <w:r>
        <w:t xml:space="preserve">Schvaľuje </w:t>
      </w:r>
      <w:r w:rsidR="0034674E">
        <w:t>poskytnutie potrebnej plochy (cca do 100 m2) obyvateľovi</w:t>
      </w:r>
    </w:p>
    <w:p w:rsidR="0034674E" w:rsidRDefault="0034674E" w:rsidP="0034674E">
      <w:pPr>
        <w:jc w:val="both"/>
      </w:pPr>
      <w:r>
        <w:t xml:space="preserve">                            obce Oľdza p. Petrovi Hegyimu v priestoroch bývalej skládky zeleného</w:t>
      </w:r>
    </w:p>
    <w:p w:rsidR="0034674E" w:rsidRDefault="0034674E" w:rsidP="0034674E">
      <w:pPr>
        <w:jc w:val="both"/>
      </w:pPr>
      <w:r>
        <w:t xml:space="preserve">                            odpadu pri jazere na otvorenie bufetu (Žiadateľ predloží zámer – návrh</w:t>
      </w:r>
    </w:p>
    <w:p w:rsidR="009139AC" w:rsidRDefault="0034674E" w:rsidP="00755C78">
      <w:pPr>
        <w:jc w:val="both"/>
      </w:pPr>
      <w:r>
        <w:t xml:space="preserve">                            prenosnej budovy, ktorú chce na tejto ploche umiestniť).</w:t>
      </w:r>
    </w:p>
    <w:p w:rsidR="00DB4331" w:rsidRPr="009139AC" w:rsidRDefault="00DB4331" w:rsidP="009139AC">
      <w:pPr>
        <w:jc w:val="both"/>
      </w:pPr>
    </w:p>
    <w:p w:rsidR="009139AC" w:rsidRPr="00732B3D" w:rsidRDefault="009139AC" w:rsidP="00732B3D">
      <w:pPr>
        <w:jc w:val="both"/>
      </w:pPr>
    </w:p>
    <w:p w:rsidR="003360DE" w:rsidRDefault="00755C78" w:rsidP="00593079">
      <w:pPr>
        <w:pBdr>
          <w:bottom w:val="single" w:sz="6" w:space="1" w:color="auto"/>
        </w:pBdr>
        <w:ind w:left="360"/>
        <w:jc w:val="both"/>
        <w:rPr>
          <w:b/>
        </w:rPr>
      </w:pPr>
      <w:r>
        <w:rPr>
          <w:b/>
        </w:rPr>
        <w:t>6</w:t>
      </w:r>
      <w:r w:rsidR="00593079">
        <w:rPr>
          <w:b/>
        </w:rPr>
        <w:t xml:space="preserve">. </w:t>
      </w:r>
      <w:r w:rsidR="00836155" w:rsidRPr="00593079">
        <w:rPr>
          <w:b/>
        </w:rPr>
        <w:t>Záver</w:t>
      </w:r>
    </w:p>
    <w:p w:rsidR="00593079" w:rsidRPr="00593079" w:rsidRDefault="00593079" w:rsidP="00593079">
      <w:pPr>
        <w:ind w:left="360"/>
        <w:jc w:val="both"/>
        <w:rPr>
          <w:b/>
        </w:rPr>
      </w:pPr>
    </w:p>
    <w:p w:rsidR="003360DE" w:rsidRDefault="003360DE" w:rsidP="003360DE">
      <w:pPr>
        <w:jc w:val="center"/>
      </w:pPr>
    </w:p>
    <w:p w:rsidR="003360DE" w:rsidRDefault="003360DE" w:rsidP="003360DE">
      <w:pPr>
        <w:jc w:val="both"/>
      </w:pPr>
      <w:r>
        <w:t xml:space="preserve">        Záverom starosta obce poďakoval prítomným za aktívnu účasť a rokovanie OZ ukončil</w:t>
      </w:r>
    </w:p>
    <w:p w:rsidR="00755C78" w:rsidRDefault="00755C78" w:rsidP="003360DE">
      <w:pPr>
        <w:jc w:val="both"/>
      </w:pPr>
    </w:p>
    <w:p w:rsidR="00755C78" w:rsidRDefault="00755C78" w:rsidP="003360DE">
      <w:pPr>
        <w:jc w:val="both"/>
      </w:pPr>
    </w:p>
    <w:p w:rsidR="00755C78" w:rsidRDefault="00755C78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557AAE" w:rsidP="003360DE">
      <w:pPr>
        <w:jc w:val="both"/>
      </w:pPr>
      <w:r>
        <w:t xml:space="preserve">        </w:t>
      </w:r>
      <w:r w:rsidR="003360DE">
        <w:t xml:space="preserve"> Oľdza </w:t>
      </w:r>
      <w:r w:rsidR="00B5309B">
        <w:t>1</w:t>
      </w:r>
      <w:r w:rsidR="00D83F7E">
        <w:t>2</w:t>
      </w:r>
      <w:r w:rsidR="00A70889">
        <w:t xml:space="preserve">. </w:t>
      </w:r>
      <w:r w:rsidR="00D83F7E">
        <w:t>septembra</w:t>
      </w:r>
      <w:bookmarkStart w:id="0" w:name="_GoBack"/>
      <w:bookmarkEnd w:id="0"/>
      <w:r w:rsidR="003360DE">
        <w:t xml:space="preserve"> 201</w:t>
      </w:r>
      <w:r w:rsidR="00593079">
        <w:t xml:space="preserve">7  </w:t>
      </w:r>
      <w:r w:rsidR="003360DE">
        <w:t xml:space="preserve">  </w:t>
      </w:r>
      <w:r w:rsidR="002B21BE">
        <w:t xml:space="preserve">    </w:t>
      </w:r>
      <w:r w:rsidR="003360DE">
        <w:t xml:space="preserve">               </w:t>
      </w:r>
      <w:r w:rsidR="00A70889">
        <w:t xml:space="preserve">                      </w:t>
      </w:r>
      <w:r w:rsidR="00B5309B">
        <w:t xml:space="preserve"> </w:t>
      </w:r>
      <w:r w:rsidR="00A70889">
        <w:t xml:space="preserve">     </w:t>
      </w:r>
      <w:r w:rsidR="003360DE">
        <w:t xml:space="preserve">    Ing. Tibor Mészáros</w:t>
      </w:r>
    </w:p>
    <w:p w:rsidR="003360DE" w:rsidRDefault="003360DE" w:rsidP="003360DE">
      <w:pPr>
        <w:jc w:val="both"/>
      </w:pPr>
      <w:r>
        <w:t xml:space="preserve">                                                                                          </w:t>
      </w:r>
      <w:r w:rsidR="00557AAE">
        <w:t xml:space="preserve">              </w:t>
      </w:r>
      <w:r>
        <w:t xml:space="preserve"> starosta obce</w:t>
      </w:r>
    </w:p>
    <w:p w:rsidR="0012668F" w:rsidRDefault="0012668F"/>
    <w:sectPr w:rsidR="0012668F" w:rsidSect="00126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468B4"/>
    <w:multiLevelType w:val="hybridMultilevel"/>
    <w:tmpl w:val="B0D69FDE"/>
    <w:lvl w:ilvl="0" w:tplc="041B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CC76CD7"/>
    <w:multiLevelType w:val="hybridMultilevel"/>
    <w:tmpl w:val="1438F0E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B4BD3"/>
    <w:multiLevelType w:val="hybridMultilevel"/>
    <w:tmpl w:val="7352AE2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4663"/>
    <w:multiLevelType w:val="hybridMultilevel"/>
    <w:tmpl w:val="D834DB22"/>
    <w:lvl w:ilvl="0" w:tplc="B728F314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13A67326"/>
    <w:multiLevelType w:val="hybridMultilevel"/>
    <w:tmpl w:val="5C22DF5C"/>
    <w:lvl w:ilvl="0" w:tplc="A394E5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0360"/>
    <w:multiLevelType w:val="hybridMultilevel"/>
    <w:tmpl w:val="7F88F692"/>
    <w:lvl w:ilvl="0" w:tplc="F404D8BE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80" w:hanging="360"/>
      </w:pPr>
    </w:lvl>
    <w:lvl w:ilvl="2" w:tplc="041B001B" w:tentative="1">
      <w:start w:val="1"/>
      <w:numFmt w:val="lowerRoman"/>
      <w:lvlText w:val="%3."/>
      <w:lvlJc w:val="right"/>
      <w:pPr>
        <w:ind w:left="3300" w:hanging="180"/>
      </w:pPr>
    </w:lvl>
    <w:lvl w:ilvl="3" w:tplc="041B000F" w:tentative="1">
      <w:start w:val="1"/>
      <w:numFmt w:val="decimal"/>
      <w:lvlText w:val="%4."/>
      <w:lvlJc w:val="left"/>
      <w:pPr>
        <w:ind w:left="4020" w:hanging="360"/>
      </w:pPr>
    </w:lvl>
    <w:lvl w:ilvl="4" w:tplc="041B0019" w:tentative="1">
      <w:start w:val="1"/>
      <w:numFmt w:val="lowerLetter"/>
      <w:lvlText w:val="%5."/>
      <w:lvlJc w:val="left"/>
      <w:pPr>
        <w:ind w:left="4740" w:hanging="360"/>
      </w:pPr>
    </w:lvl>
    <w:lvl w:ilvl="5" w:tplc="041B001B" w:tentative="1">
      <w:start w:val="1"/>
      <w:numFmt w:val="lowerRoman"/>
      <w:lvlText w:val="%6."/>
      <w:lvlJc w:val="right"/>
      <w:pPr>
        <w:ind w:left="5460" w:hanging="180"/>
      </w:pPr>
    </w:lvl>
    <w:lvl w:ilvl="6" w:tplc="041B000F" w:tentative="1">
      <w:start w:val="1"/>
      <w:numFmt w:val="decimal"/>
      <w:lvlText w:val="%7."/>
      <w:lvlJc w:val="left"/>
      <w:pPr>
        <w:ind w:left="6180" w:hanging="360"/>
      </w:pPr>
    </w:lvl>
    <w:lvl w:ilvl="7" w:tplc="041B0019" w:tentative="1">
      <w:start w:val="1"/>
      <w:numFmt w:val="lowerLetter"/>
      <w:lvlText w:val="%8."/>
      <w:lvlJc w:val="left"/>
      <w:pPr>
        <w:ind w:left="6900" w:hanging="360"/>
      </w:pPr>
    </w:lvl>
    <w:lvl w:ilvl="8" w:tplc="041B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BDC753F"/>
    <w:multiLevelType w:val="hybridMultilevel"/>
    <w:tmpl w:val="765ABF44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14026"/>
    <w:multiLevelType w:val="hybridMultilevel"/>
    <w:tmpl w:val="BB96ED86"/>
    <w:lvl w:ilvl="0" w:tplc="09E62B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01F87"/>
    <w:multiLevelType w:val="hybridMultilevel"/>
    <w:tmpl w:val="43767EF2"/>
    <w:lvl w:ilvl="0" w:tplc="967CAF8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D7060"/>
    <w:multiLevelType w:val="hybridMultilevel"/>
    <w:tmpl w:val="5F9C8044"/>
    <w:lvl w:ilvl="0" w:tplc="6180E106">
      <w:start w:val="1"/>
      <w:numFmt w:val="bullet"/>
      <w:lvlText w:val="-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0" w15:restartNumberingAfterBreak="0">
    <w:nsid w:val="2B4818BA"/>
    <w:multiLevelType w:val="hybridMultilevel"/>
    <w:tmpl w:val="E79AB07C"/>
    <w:lvl w:ilvl="0" w:tplc="EF4CF28E">
      <w:start w:val="1"/>
      <w:numFmt w:val="upperLetter"/>
      <w:lvlText w:val="%1)"/>
      <w:lvlJc w:val="left"/>
      <w:pPr>
        <w:ind w:left="16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 w15:restartNumberingAfterBreak="0">
    <w:nsid w:val="30C52956"/>
    <w:multiLevelType w:val="hybridMultilevel"/>
    <w:tmpl w:val="5254EC1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C4998"/>
    <w:multiLevelType w:val="hybridMultilevel"/>
    <w:tmpl w:val="98C8A5EA"/>
    <w:lvl w:ilvl="0" w:tplc="B1E66992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 w15:restartNumberingAfterBreak="0">
    <w:nsid w:val="350A780E"/>
    <w:multiLevelType w:val="hybridMultilevel"/>
    <w:tmpl w:val="9900330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530BB"/>
    <w:multiLevelType w:val="hybridMultilevel"/>
    <w:tmpl w:val="BD6ECEA4"/>
    <w:lvl w:ilvl="0" w:tplc="B1465B5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387C1E99"/>
    <w:multiLevelType w:val="hybridMultilevel"/>
    <w:tmpl w:val="0FE4FE9C"/>
    <w:lvl w:ilvl="0" w:tplc="041B000F">
      <w:start w:val="3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9241E"/>
    <w:multiLevelType w:val="hybridMultilevel"/>
    <w:tmpl w:val="594055D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85FF9"/>
    <w:multiLevelType w:val="hybridMultilevel"/>
    <w:tmpl w:val="B8A0690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B282E"/>
    <w:multiLevelType w:val="hybridMultilevel"/>
    <w:tmpl w:val="396EB156"/>
    <w:lvl w:ilvl="0" w:tplc="58261A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41666B"/>
    <w:multiLevelType w:val="hybridMultilevel"/>
    <w:tmpl w:val="775A4812"/>
    <w:lvl w:ilvl="0" w:tplc="9A3C7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2560B"/>
    <w:multiLevelType w:val="hybridMultilevel"/>
    <w:tmpl w:val="5BB49C2E"/>
    <w:lvl w:ilvl="0" w:tplc="9AC2A654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85" w:hanging="360"/>
      </w:pPr>
    </w:lvl>
    <w:lvl w:ilvl="2" w:tplc="041B001B" w:tentative="1">
      <w:start w:val="1"/>
      <w:numFmt w:val="lowerRoman"/>
      <w:lvlText w:val="%3."/>
      <w:lvlJc w:val="right"/>
      <w:pPr>
        <w:ind w:left="3105" w:hanging="180"/>
      </w:pPr>
    </w:lvl>
    <w:lvl w:ilvl="3" w:tplc="041B000F" w:tentative="1">
      <w:start w:val="1"/>
      <w:numFmt w:val="decimal"/>
      <w:lvlText w:val="%4."/>
      <w:lvlJc w:val="left"/>
      <w:pPr>
        <w:ind w:left="3825" w:hanging="360"/>
      </w:pPr>
    </w:lvl>
    <w:lvl w:ilvl="4" w:tplc="041B0019" w:tentative="1">
      <w:start w:val="1"/>
      <w:numFmt w:val="lowerLetter"/>
      <w:lvlText w:val="%5."/>
      <w:lvlJc w:val="left"/>
      <w:pPr>
        <w:ind w:left="4545" w:hanging="360"/>
      </w:pPr>
    </w:lvl>
    <w:lvl w:ilvl="5" w:tplc="041B001B" w:tentative="1">
      <w:start w:val="1"/>
      <w:numFmt w:val="lowerRoman"/>
      <w:lvlText w:val="%6."/>
      <w:lvlJc w:val="right"/>
      <w:pPr>
        <w:ind w:left="5265" w:hanging="180"/>
      </w:pPr>
    </w:lvl>
    <w:lvl w:ilvl="6" w:tplc="041B000F" w:tentative="1">
      <w:start w:val="1"/>
      <w:numFmt w:val="decimal"/>
      <w:lvlText w:val="%7."/>
      <w:lvlJc w:val="left"/>
      <w:pPr>
        <w:ind w:left="5985" w:hanging="360"/>
      </w:pPr>
    </w:lvl>
    <w:lvl w:ilvl="7" w:tplc="041B0019" w:tentative="1">
      <w:start w:val="1"/>
      <w:numFmt w:val="lowerLetter"/>
      <w:lvlText w:val="%8."/>
      <w:lvlJc w:val="left"/>
      <w:pPr>
        <w:ind w:left="6705" w:hanging="360"/>
      </w:pPr>
    </w:lvl>
    <w:lvl w:ilvl="8" w:tplc="041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1" w15:restartNumberingAfterBreak="0">
    <w:nsid w:val="6514004F"/>
    <w:multiLevelType w:val="hybridMultilevel"/>
    <w:tmpl w:val="8B9C8A0E"/>
    <w:lvl w:ilvl="0" w:tplc="BBC04D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86BD9"/>
    <w:multiLevelType w:val="hybridMultilevel"/>
    <w:tmpl w:val="67BE56D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E5916"/>
    <w:multiLevelType w:val="hybridMultilevel"/>
    <w:tmpl w:val="55BC5F38"/>
    <w:lvl w:ilvl="0" w:tplc="6694CFA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5129B"/>
    <w:multiLevelType w:val="hybridMultilevel"/>
    <w:tmpl w:val="A2BC82B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24"/>
  </w:num>
  <w:num w:numId="8">
    <w:abstractNumId w:val="0"/>
  </w:num>
  <w:num w:numId="9">
    <w:abstractNumId w:val="4"/>
  </w:num>
  <w:num w:numId="10">
    <w:abstractNumId w:val="7"/>
  </w:num>
  <w:num w:numId="11">
    <w:abstractNumId w:val="21"/>
  </w:num>
  <w:num w:numId="12">
    <w:abstractNumId w:val="13"/>
  </w:num>
  <w:num w:numId="13">
    <w:abstractNumId w:val="20"/>
  </w:num>
  <w:num w:numId="14">
    <w:abstractNumId w:val="11"/>
  </w:num>
  <w:num w:numId="15">
    <w:abstractNumId w:val="22"/>
  </w:num>
  <w:num w:numId="16">
    <w:abstractNumId w:val="19"/>
  </w:num>
  <w:num w:numId="17">
    <w:abstractNumId w:val="17"/>
  </w:num>
  <w:num w:numId="18">
    <w:abstractNumId w:val="9"/>
  </w:num>
  <w:num w:numId="19">
    <w:abstractNumId w:val="14"/>
  </w:num>
  <w:num w:numId="20">
    <w:abstractNumId w:val="23"/>
  </w:num>
  <w:num w:numId="21">
    <w:abstractNumId w:val="8"/>
  </w:num>
  <w:num w:numId="22">
    <w:abstractNumId w:val="12"/>
  </w:num>
  <w:num w:numId="23">
    <w:abstractNumId w:val="6"/>
  </w:num>
  <w:num w:numId="24">
    <w:abstractNumId w:val="1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DE"/>
    <w:rsid w:val="00007287"/>
    <w:rsid w:val="0001407C"/>
    <w:rsid w:val="0002259F"/>
    <w:rsid w:val="000510F5"/>
    <w:rsid w:val="000A4DE9"/>
    <w:rsid w:val="001045EA"/>
    <w:rsid w:val="0012668F"/>
    <w:rsid w:val="00135AF3"/>
    <w:rsid w:val="00166875"/>
    <w:rsid w:val="001856D6"/>
    <w:rsid w:val="0019434B"/>
    <w:rsid w:val="001C0D24"/>
    <w:rsid w:val="001D3FE4"/>
    <w:rsid w:val="00232CDC"/>
    <w:rsid w:val="0029441C"/>
    <w:rsid w:val="002A3997"/>
    <w:rsid w:val="002B09DB"/>
    <w:rsid w:val="002B21BE"/>
    <w:rsid w:val="002C60EF"/>
    <w:rsid w:val="002F1BB2"/>
    <w:rsid w:val="003005C8"/>
    <w:rsid w:val="00332F3F"/>
    <w:rsid w:val="0033307B"/>
    <w:rsid w:val="003360DE"/>
    <w:rsid w:val="00337928"/>
    <w:rsid w:val="0034674E"/>
    <w:rsid w:val="00346773"/>
    <w:rsid w:val="00361645"/>
    <w:rsid w:val="003A75D3"/>
    <w:rsid w:val="003C657C"/>
    <w:rsid w:val="003F31CA"/>
    <w:rsid w:val="00404E19"/>
    <w:rsid w:val="0048479C"/>
    <w:rsid w:val="00492D2A"/>
    <w:rsid w:val="004E35A4"/>
    <w:rsid w:val="004F04AA"/>
    <w:rsid w:val="0052626B"/>
    <w:rsid w:val="00526305"/>
    <w:rsid w:val="005452A8"/>
    <w:rsid w:val="005530D9"/>
    <w:rsid w:val="00557AAE"/>
    <w:rsid w:val="005770F7"/>
    <w:rsid w:val="00593079"/>
    <w:rsid w:val="005B72C5"/>
    <w:rsid w:val="005C32BD"/>
    <w:rsid w:val="005E6911"/>
    <w:rsid w:val="00603899"/>
    <w:rsid w:val="00604312"/>
    <w:rsid w:val="00607435"/>
    <w:rsid w:val="006615BD"/>
    <w:rsid w:val="006768F1"/>
    <w:rsid w:val="006B33CF"/>
    <w:rsid w:val="006E41D7"/>
    <w:rsid w:val="00704FDA"/>
    <w:rsid w:val="00721E2E"/>
    <w:rsid w:val="00724035"/>
    <w:rsid w:val="00732B3D"/>
    <w:rsid w:val="00743031"/>
    <w:rsid w:val="00755C78"/>
    <w:rsid w:val="00762AF7"/>
    <w:rsid w:val="0078083F"/>
    <w:rsid w:val="007A08A6"/>
    <w:rsid w:val="007A447F"/>
    <w:rsid w:val="007A7E90"/>
    <w:rsid w:val="007E328C"/>
    <w:rsid w:val="00824DB0"/>
    <w:rsid w:val="00832D6A"/>
    <w:rsid w:val="00834C82"/>
    <w:rsid w:val="00836155"/>
    <w:rsid w:val="00843917"/>
    <w:rsid w:val="0087718E"/>
    <w:rsid w:val="008826EE"/>
    <w:rsid w:val="008832AC"/>
    <w:rsid w:val="00892626"/>
    <w:rsid w:val="008A7E8A"/>
    <w:rsid w:val="008C0E9C"/>
    <w:rsid w:val="008C5C7C"/>
    <w:rsid w:val="008F5DE5"/>
    <w:rsid w:val="009019EC"/>
    <w:rsid w:val="0091346D"/>
    <w:rsid w:val="009139AC"/>
    <w:rsid w:val="0095511B"/>
    <w:rsid w:val="009679EA"/>
    <w:rsid w:val="009978AA"/>
    <w:rsid w:val="009A70A9"/>
    <w:rsid w:val="009C06F8"/>
    <w:rsid w:val="009F03CA"/>
    <w:rsid w:val="00A70889"/>
    <w:rsid w:val="00AC5A06"/>
    <w:rsid w:val="00AE4C40"/>
    <w:rsid w:val="00AE7CCF"/>
    <w:rsid w:val="00B3151A"/>
    <w:rsid w:val="00B4204F"/>
    <w:rsid w:val="00B51B8D"/>
    <w:rsid w:val="00B5309B"/>
    <w:rsid w:val="00B7357E"/>
    <w:rsid w:val="00BA4A09"/>
    <w:rsid w:val="00BE371D"/>
    <w:rsid w:val="00BE56D0"/>
    <w:rsid w:val="00BF3C39"/>
    <w:rsid w:val="00BF3DD2"/>
    <w:rsid w:val="00C14560"/>
    <w:rsid w:val="00C23DF8"/>
    <w:rsid w:val="00C77ABB"/>
    <w:rsid w:val="00C96655"/>
    <w:rsid w:val="00CF34D1"/>
    <w:rsid w:val="00D221E3"/>
    <w:rsid w:val="00D23BE5"/>
    <w:rsid w:val="00D83F7E"/>
    <w:rsid w:val="00DB4331"/>
    <w:rsid w:val="00DC0AE2"/>
    <w:rsid w:val="00DD2509"/>
    <w:rsid w:val="00DD7DE9"/>
    <w:rsid w:val="00E40B4F"/>
    <w:rsid w:val="00E44241"/>
    <w:rsid w:val="00E80A92"/>
    <w:rsid w:val="00EA57C5"/>
    <w:rsid w:val="00EA751C"/>
    <w:rsid w:val="00EF4C85"/>
    <w:rsid w:val="00EF4F03"/>
    <w:rsid w:val="00EF6962"/>
    <w:rsid w:val="00F55B07"/>
    <w:rsid w:val="00F771C6"/>
    <w:rsid w:val="00F91D3F"/>
    <w:rsid w:val="00FA41CC"/>
    <w:rsid w:val="00FB55CF"/>
    <w:rsid w:val="00FD7394"/>
    <w:rsid w:val="00F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9CC83-B371-47F3-99CB-1E2D760D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3360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vraznenie">
    <w:name w:val="Emphasis"/>
    <w:basedOn w:val="Predvolenpsmoodseku"/>
    <w:uiPriority w:val="20"/>
    <w:qFormat/>
    <w:rsid w:val="003360DE"/>
    <w:rPr>
      <w:i/>
      <w:iCs/>
    </w:rPr>
  </w:style>
  <w:style w:type="paragraph" w:styleId="Bezriadkovania">
    <w:name w:val="No Spacing"/>
    <w:uiPriority w:val="1"/>
    <w:qFormat/>
    <w:rsid w:val="00B51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rsid w:val="00E40B4F"/>
    <w:pPr>
      <w:widowControl w:val="0"/>
      <w:suppressAutoHyphens/>
      <w:spacing w:line="228" w:lineRule="auto"/>
      <w:jc w:val="both"/>
    </w:pPr>
    <w:rPr>
      <w:rFonts w:ascii="Tahoma" w:eastAsia="Lucida Sans Unicode" w:hAnsi="Tahoma"/>
      <w:color w:val="00000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75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75D3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E41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FF0CD-F878-43AA-9A55-8DF84697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MÉSZÁROS Tibor</cp:lastModifiedBy>
  <cp:revision>4</cp:revision>
  <cp:lastPrinted>2016-11-04T08:27:00Z</cp:lastPrinted>
  <dcterms:created xsi:type="dcterms:W3CDTF">2017-09-27T07:47:00Z</dcterms:created>
  <dcterms:modified xsi:type="dcterms:W3CDTF">2017-09-27T12:02:00Z</dcterms:modified>
</cp:coreProperties>
</file>