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BD6A5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360D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zasadnutia Obecného zastupiteľstva obce Oľdza, konaného dňa </w:t>
      </w:r>
    </w:p>
    <w:p w:rsidR="003360DE" w:rsidRDefault="0009769F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F31C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júna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 w:rsidR="00182D85">
        <w:rPr>
          <w:b/>
          <w:sz w:val="28"/>
          <w:szCs w:val="28"/>
        </w:rPr>
        <w:t>8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hod. v kancelárii OcÚ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E2145B" w:rsidRDefault="00E2145B" w:rsidP="002A3997">
      <w:pPr>
        <w:jc w:val="both"/>
        <w:outlineLvl w:val="0"/>
      </w:pPr>
      <w:r>
        <w:t xml:space="preserve">                                    Klúcsik Csaba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</w:t>
      </w:r>
      <w:r w:rsidR="005E526B">
        <w:t>Kurák  František</w:t>
      </w:r>
    </w:p>
    <w:p w:rsidR="005E526B" w:rsidRDefault="005E526B" w:rsidP="003360DE">
      <w:pPr>
        <w:jc w:val="both"/>
      </w:pPr>
      <w:r>
        <w:t xml:space="preserve">                            Ing. Mózes Ferenc</w:t>
      </w:r>
    </w:p>
    <w:p w:rsidR="00724035" w:rsidRDefault="003F31CA" w:rsidP="005E526B">
      <w:pPr>
        <w:jc w:val="both"/>
      </w:pPr>
      <w:r>
        <w:t xml:space="preserve">                          </w:t>
      </w:r>
      <w:r w:rsidR="00FA41CC">
        <w:t xml:space="preserve">       </w:t>
      </w:r>
      <w:r w:rsidR="00182D85">
        <w:t xml:space="preserve">  </w:t>
      </w:r>
      <w:r w:rsidR="005E526B">
        <w:t xml:space="preserve"> </w:t>
      </w:r>
      <w:r w:rsidR="0009769F">
        <w:t>Nagy Ľudovít</w:t>
      </w:r>
    </w:p>
    <w:p w:rsidR="00724035" w:rsidRDefault="00724035" w:rsidP="003360DE">
      <w:pPr>
        <w:jc w:val="both"/>
      </w:pPr>
    </w:p>
    <w:p w:rsidR="00182D85" w:rsidRDefault="00182D85" w:rsidP="00182D85">
      <w:pPr>
        <w:jc w:val="both"/>
      </w:pPr>
      <w:r>
        <w:t xml:space="preserve">Neprítomný :               </w:t>
      </w:r>
      <w:r w:rsidR="0009769F">
        <w:t>Vargaová Erika</w:t>
      </w:r>
    </w:p>
    <w:p w:rsidR="00182D85" w:rsidRDefault="00182D85" w:rsidP="003360DE">
      <w:pPr>
        <w:jc w:val="both"/>
      </w:pPr>
      <w:r>
        <w:t xml:space="preserve">         </w:t>
      </w:r>
    </w:p>
    <w:p w:rsidR="00E2145B" w:rsidRDefault="00E2145B" w:rsidP="003360DE">
      <w:pPr>
        <w:jc w:val="both"/>
        <w:outlineLvl w:val="0"/>
      </w:pPr>
      <w:r>
        <w:t xml:space="preserve">                       </w:t>
      </w:r>
      <w:r w:rsidR="00182D85">
        <w:t xml:space="preserve">    </w:t>
      </w:r>
      <w:r>
        <w:t xml:space="preserve">  Ing. S</w:t>
      </w:r>
      <w:r w:rsidR="00B90641">
        <w:t>y</w:t>
      </w:r>
      <w:r>
        <w:t>b</w:t>
      </w:r>
      <w:r w:rsidR="00B90641">
        <w:t>i</w:t>
      </w:r>
      <w:r w:rsidR="00DA623B">
        <w:t>l</w:t>
      </w:r>
      <w:r>
        <w:t>a Szabóová – hl. kontrolórka obce</w:t>
      </w:r>
    </w:p>
    <w:p w:rsidR="00182D85" w:rsidRDefault="00182D85" w:rsidP="003360DE">
      <w:pPr>
        <w:jc w:val="both"/>
        <w:outlineLvl w:val="0"/>
      </w:pPr>
    </w:p>
    <w:p w:rsidR="00182D85" w:rsidRDefault="00182D85" w:rsidP="003360DE">
      <w:pPr>
        <w:jc w:val="both"/>
        <w:outlineLvl w:val="0"/>
      </w:pPr>
      <w:r>
        <w:t>Hostia         :                Gyurcsiová Ildiko</w:t>
      </w: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182D85" w:rsidP="003360DE">
      <w:pPr>
        <w:numPr>
          <w:ilvl w:val="0"/>
          <w:numId w:val="1"/>
        </w:numPr>
        <w:jc w:val="both"/>
      </w:pPr>
      <w:r>
        <w:t xml:space="preserve">Prerokovanie </w:t>
      </w:r>
      <w:r w:rsidR="0009769F">
        <w:t>dňa obce v roku 2018</w:t>
      </w:r>
    </w:p>
    <w:p w:rsidR="002A3997" w:rsidRDefault="00182D85" w:rsidP="004F04AA">
      <w:pPr>
        <w:jc w:val="both"/>
      </w:pPr>
      <w:r>
        <w:t xml:space="preserve">3.   </w:t>
      </w:r>
      <w:r w:rsidR="0009769F">
        <w:t>Záverečný účet obce za rok 2017</w:t>
      </w:r>
    </w:p>
    <w:p w:rsidR="008E702F" w:rsidRDefault="00182D85" w:rsidP="004F04AA">
      <w:pPr>
        <w:jc w:val="both"/>
      </w:pPr>
      <w:r>
        <w:t xml:space="preserve">      </w:t>
      </w:r>
      <w:r w:rsidR="0009769F">
        <w:t>Plán kontrolnej činnosti hl.</w:t>
      </w:r>
      <w:r w:rsidR="009F735B">
        <w:t xml:space="preserve"> </w:t>
      </w:r>
      <w:r w:rsidR="0009769F">
        <w:t>kontrol</w:t>
      </w:r>
      <w:r w:rsidR="009F735B">
        <w:t>ó</w:t>
      </w:r>
      <w:r w:rsidR="0009769F">
        <w:t>ra na II. polrok 2018</w:t>
      </w:r>
    </w:p>
    <w:p w:rsidR="0009769F" w:rsidRDefault="00182D85" w:rsidP="004F04AA">
      <w:pPr>
        <w:jc w:val="both"/>
      </w:pPr>
      <w:r>
        <w:t xml:space="preserve">4.   </w:t>
      </w:r>
      <w:r w:rsidR="0009769F">
        <w:t>Prijatie uznesení ku k</w:t>
      </w:r>
      <w:r w:rsidR="009F735B">
        <w:t>ú</w:t>
      </w:r>
      <w:r w:rsidR="0009769F">
        <w:t>pn</w:t>
      </w:r>
      <w:r w:rsidR="009F735B">
        <w:t>y</w:t>
      </w:r>
      <w:r w:rsidR="0009769F">
        <w:t>m zmluvám pozemkov</w:t>
      </w:r>
    </w:p>
    <w:p w:rsidR="0009769F" w:rsidRDefault="0009769F" w:rsidP="004F04AA">
      <w:pPr>
        <w:jc w:val="both"/>
      </w:pPr>
      <w:r>
        <w:t>5.   Prerokovanie zabezpečenia výstavby priechodov pre chodcov v obci</w:t>
      </w:r>
    </w:p>
    <w:p w:rsidR="004F04AA" w:rsidRPr="00135AF3" w:rsidRDefault="0009769F" w:rsidP="00135AF3">
      <w:pPr>
        <w:jc w:val="both"/>
      </w:pPr>
      <w:r>
        <w:t>6</w:t>
      </w:r>
      <w:r w:rsidR="00135AF3">
        <w:t xml:space="preserve">.   </w:t>
      </w:r>
      <w:r w:rsidR="004F04AA" w:rsidRPr="00135AF3">
        <w:t>Rôzne</w:t>
      </w:r>
    </w:p>
    <w:p w:rsidR="003360DE" w:rsidRPr="00135AF3" w:rsidRDefault="0009769F" w:rsidP="00135AF3">
      <w:pPr>
        <w:jc w:val="both"/>
      </w:pPr>
      <w:r>
        <w:t>7</w:t>
      </w:r>
      <w:r w:rsidR="00135AF3">
        <w:t xml:space="preserve">.   </w:t>
      </w:r>
      <w:r w:rsidR="0052626B" w:rsidRPr="00135AF3"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3360DE" w:rsidP="003360DE">
      <w:pPr>
        <w:jc w:val="both"/>
      </w:pPr>
      <w:r>
        <w:t xml:space="preserve">   </w:t>
      </w:r>
      <w:r w:rsidR="00010C8F">
        <w:t xml:space="preserve">   </w:t>
      </w:r>
      <w:r>
        <w:t xml:space="preserve">Rokovanie obecnej samosprávy otvoril a viedol starosta obce, po privítaní prítomných predniesol program rokovania, ktorý bol jednohlasne schválený. Pretože na rokovaní </w:t>
      </w:r>
      <w:r w:rsidR="00182D85">
        <w:t>chýbal</w:t>
      </w:r>
      <w:r w:rsidR="008E702F">
        <w:t xml:space="preserve"> </w:t>
      </w:r>
      <w:r w:rsidR="00182D85">
        <w:t>iba jeden</w:t>
      </w:r>
      <w:r w:rsidR="008E702F">
        <w:t xml:space="preserve"> poslan</w:t>
      </w:r>
      <w:r w:rsidR="00182D85">
        <w:t>ec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182D85">
        <w:rPr>
          <w:b/>
        </w:rPr>
        <w:t>9</w:t>
      </w:r>
      <w:r w:rsidR="0009769F">
        <w:rPr>
          <w:b/>
        </w:rPr>
        <w:t>7</w:t>
      </w:r>
      <w:r>
        <w:rPr>
          <w:b/>
        </w:rPr>
        <w:t>/201</w:t>
      </w:r>
      <w:r w:rsidR="00182D85">
        <w:rPr>
          <w:b/>
        </w:rPr>
        <w:t>8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704FDA" w:rsidRDefault="00704FDA" w:rsidP="00704FDA">
      <w:pPr>
        <w:jc w:val="both"/>
      </w:pPr>
      <w:r>
        <w:t xml:space="preserve">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r w:rsidR="0009769F">
        <w:t>Nagy Ľudovít</w:t>
      </w:r>
      <w:r w:rsidR="005E526B">
        <w:t xml:space="preserve">                     </w:t>
      </w:r>
      <w:r>
        <w:t>2.</w:t>
      </w:r>
      <w:r w:rsidR="00557AAE">
        <w:t xml:space="preserve"> </w:t>
      </w:r>
      <w:r w:rsidR="0009769F">
        <w:t>Klúcsik Csaba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F4184C" w:rsidRPr="00F4184C" w:rsidRDefault="00EF708F" w:rsidP="00EF708F">
      <w:pPr>
        <w:jc w:val="both"/>
        <w:rPr>
          <w:b/>
        </w:rPr>
      </w:pPr>
      <w:r>
        <w:rPr>
          <w:b/>
        </w:rPr>
        <w:t xml:space="preserve">2.  </w:t>
      </w:r>
      <w:r w:rsidR="00F4184C" w:rsidRPr="00F4184C">
        <w:rPr>
          <w:b/>
        </w:rPr>
        <w:t>Prerokovanie dňa obce v roku 2018</w:t>
      </w:r>
    </w:p>
    <w:p w:rsidR="00EF3BA9" w:rsidRDefault="00EF3BA9" w:rsidP="00BF3C39">
      <w:pPr>
        <w:pBdr>
          <w:bottom w:val="single" w:sz="12" w:space="1" w:color="auto"/>
        </w:pBdr>
        <w:jc w:val="both"/>
      </w:pPr>
    </w:p>
    <w:p w:rsidR="00EF3BA9" w:rsidRDefault="00EF3BA9" w:rsidP="00BF3C39">
      <w:pPr>
        <w:jc w:val="both"/>
        <w:rPr>
          <w:b/>
        </w:rPr>
      </w:pPr>
    </w:p>
    <w:p w:rsidR="00BE0E98" w:rsidRDefault="00F4184C" w:rsidP="00F4184C">
      <w:pPr>
        <w:ind w:left="360"/>
        <w:jc w:val="both"/>
      </w:pPr>
      <w:r>
        <w:t>V zmysle uznesenia  OZ č. 95/2018 starosta obce zabezpečuje „Deň obce 2018“ na 28.07.2018. Starosta predniesol program dňa obce ,technické zabezpečenie akcie,atď.</w:t>
      </w:r>
    </w:p>
    <w:p w:rsidR="00F4184C" w:rsidRPr="00EF3BA9" w:rsidRDefault="00F4184C" w:rsidP="00F4184C">
      <w:pPr>
        <w:ind w:left="360"/>
        <w:jc w:val="both"/>
      </w:pPr>
    </w:p>
    <w:p w:rsidR="00EF3BA9" w:rsidRPr="00704FDA" w:rsidRDefault="00EF3BA9" w:rsidP="00BF3C39">
      <w:pPr>
        <w:jc w:val="both"/>
      </w:pP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82673B">
        <w:rPr>
          <w:b/>
        </w:rPr>
        <w:t>9</w:t>
      </w:r>
      <w:r w:rsidR="00F4184C">
        <w:rPr>
          <w:b/>
        </w:rPr>
        <w:t>8</w:t>
      </w:r>
      <w:r>
        <w:rPr>
          <w:b/>
        </w:rPr>
        <w:t>/201</w:t>
      </w:r>
      <w:r w:rsidR="006F1567">
        <w:rPr>
          <w:b/>
        </w:rPr>
        <w:t>8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6F1567" w:rsidRDefault="00C23DF8" w:rsidP="00F4184C">
      <w:pPr>
        <w:jc w:val="both"/>
      </w:pPr>
      <w:r>
        <w:rPr>
          <w:b/>
        </w:rPr>
        <w:t xml:space="preserve">                    </w:t>
      </w:r>
      <w:r w:rsidR="0082673B">
        <w:rPr>
          <w:b/>
        </w:rPr>
        <w:t xml:space="preserve"> </w:t>
      </w:r>
      <w:r w:rsidR="001E3219">
        <w:rPr>
          <w:b/>
        </w:rPr>
        <w:t xml:space="preserve"> </w:t>
      </w:r>
      <w:r w:rsidR="00F4184C">
        <w:rPr>
          <w:b/>
        </w:rPr>
        <w:t xml:space="preserve">     </w:t>
      </w:r>
      <w:r w:rsidR="007B1D41" w:rsidRPr="007B1D41">
        <w:t xml:space="preserve">Schvaľuje </w:t>
      </w:r>
      <w:r w:rsidR="007B1D41">
        <w:t>nasledovný program dňa obce Oľdza (28.07.2018)</w:t>
      </w:r>
    </w:p>
    <w:p w:rsidR="007B1D41" w:rsidRDefault="007B1D41" w:rsidP="00F4184C">
      <w:pPr>
        <w:jc w:val="both"/>
      </w:pPr>
      <w:r>
        <w:t xml:space="preserve">                           15,00  Katolická sväta omša</w:t>
      </w:r>
    </w:p>
    <w:p w:rsidR="007B1D41" w:rsidRDefault="007B1D41" w:rsidP="00F4184C">
      <w:pPr>
        <w:jc w:val="both"/>
      </w:pPr>
      <w:r>
        <w:t xml:space="preserve">                           16,30  Koncert skupiny MR56</w:t>
      </w:r>
    </w:p>
    <w:p w:rsidR="007B1D41" w:rsidRDefault="007B1D41" w:rsidP="00F4184C">
      <w:pPr>
        <w:jc w:val="both"/>
      </w:pPr>
      <w:r>
        <w:t xml:space="preserve">                           18,00  Vystúpenie Šašo FIFO – pre deti</w:t>
      </w:r>
    </w:p>
    <w:p w:rsidR="007B1D41" w:rsidRDefault="007B1D41" w:rsidP="00F4184C">
      <w:pPr>
        <w:jc w:val="both"/>
      </w:pPr>
      <w:r>
        <w:t xml:space="preserve">                           19,30  Bábkové divadlo Aranykert</w:t>
      </w:r>
    </w:p>
    <w:p w:rsidR="007B1D41" w:rsidRDefault="007B1D41" w:rsidP="00F4184C">
      <w:pPr>
        <w:jc w:val="both"/>
      </w:pPr>
      <w:r>
        <w:t xml:space="preserve">                           21,00  Koncert Erős testvérek (HU)</w:t>
      </w:r>
    </w:p>
    <w:p w:rsidR="007B1D41" w:rsidRDefault="007B1D41" w:rsidP="00F4184C">
      <w:pPr>
        <w:jc w:val="both"/>
      </w:pPr>
      <w:r>
        <w:t xml:space="preserve">                           22,30 – 3,00  tanečná zábava (skupina SLÉZ duo+Albert a DJ Bedecs)</w:t>
      </w:r>
    </w:p>
    <w:p w:rsidR="007B1D41" w:rsidRDefault="007B1D41" w:rsidP="00F4184C">
      <w:pPr>
        <w:jc w:val="both"/>
      </w:pPr>
      <w:r>
        <w:t xml:space="preserve">                           Pre deti zdarma skákací hrad malý a</w:t>
      </w:r>
      <w:r w:rsidR="00EF708F">
        <w:t> </w:t>
      </w:r>
      <w:r>
        <w:t>veľký</w:t>
      </w:r>
      <w:r w:rsidR="00EF708F">
        <w:t>.</w:t>
      </w:r>
    </w:p>
    <w:p w:rsidR="007B1D41" w:rsidRPr="007B1D41" w:rsidRDefault="007B1D41" w:rsidP="00F4184C">
      <w:pPr>
        <w:jc w:val="both"/>
      </w:pPr>
      <w:r>
        <w:t xml:space="preserve">                           Občerstvenie zabezpečí PZ Lesana Hubice.</w:t>
      </w:r>
    </w:p>
    <w:p w:rsidR="00C23DF8" w:rsidRDefault="00C23DF8" w:rsidP="00EA751C">
      <w:pPr>
        <w:jc w:val="both"/>
      </w:pPr>
    </w:p>
    <w:p w:rsidR="00BD6A57" w:rsidRDefault="00C23DF8" w:rsidP="001E3219">
      <w:pPr>
        <w:jc w:val="both"/>
      </w:pPr>
      <w:r>
        <w:t xml:space="preserve">                      </w:t>
      </w:r>
    </w:p>
    <w:p w:rsidR="00C23DF8" w:rsidRDefault="00C23DF8" w:rsidP="00EA751C">
      <w:pPr>
        <w:jc w:val="both"/>
      </w:pPr>
      <w:r>
        <w:t xml:space="preserve">                            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EF708F" w:rsidRPr="00EF708F" w:rsidRDefault="00EF708F" w:rsidP="00EF708F">
      <w:pPr>
        <w:jc w:val="both"/>
        <w:rPr>
          <w:b/>
        </w:rPr>
      </w:pPr>
      <w:r w:rsidRPr="00EF708F">
        <w:rPr>
          <w:b/>
        </w:rPr>
        <w:t>3.   Záverečný účet obce za rok 2017</w:t>
      </w:r>
    </w:p>
    <w:p w:rsidR="00EF708F" w:rsidRPr="00EF708F" w:rsidRDefault="00EF708F" w:rsidP="00EF708F">
      <w:pPr>
        <w:jc w:val="both"/>
        <w:rPr>
          <w:b/>
        </w:rPr>
      </w:pPr>
      <w:r w:rsidRPr="00EF708F">
        <w:rPr>
          <w:b/>
        </w:rPr>
        <w:t xml:space="preserve">      Plán kontrolnej činnosti hl.</w:t>
      </w:r>
      <w:r w:rsidR="009F735B">
        <w:rPr>
          <w:b/>
        </w:rPr>
        <w:t xml:space="preserve"> </w:t>
      </w:r>
      <w:r w:rsidRPr="00EF708F">
        <w:rPr>
          <w:b/>
        </w:rPr>
        <w:t>kontrol</w:t>
      </w:r>
      <w:r w:rsidR="009F735B">
        <w:rPr>
          <w:b/>
        </w:rPr>
        <w:t>ó</w:t>
      </w:r>
      <w:r w:rsidRPr="00EF708F">
        <w:rPr>
          <w:b/>
        </w:rPr>
        <w:t>ra na II. polrok 2018</w:t>
      </w:r>
    </w:p>
    <w:p w:rsidR="00AE4C40" w:rsidRDefault="00AE4C40" w:rsidP="00BD6A57">
      <w:pPr>
        <w:pBdr>
          <w:bottom w:val="single" w:sz="6" w:space="1" w:color="auto"/>
        </w:pBdr>
        <w:jc w:val="both"/>
      </w:pPr>
    </w:p>
    <w:p w:rsidR="00BD6A57" w:rsidRPr="00BD6A57" w:rsidRDefault="00EF708F" w:rsidP="00BD6A57">
      <w:pPr>
        <w:jc w:val="both"/>
      </w:pPr>
      <w:r>
        <w:t xml:space="preserve">      Bol prednesený záverečný účet obce za rok 2017 ako aj stanovisko hlavnej kontrolórky k tomuto materi</w:t>
      </w:r>
      <w:r w:rsidR="009F735B">
        <w:t>á</w:t>
      </w:r>
      <w:r>
        <w:t>lu.</w:t>
      </w: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6F1567">
        <w:rPr>
          <w:b/>
        </w:rPr>
        <w:t>9</w:t>
      </w:r>
      <w:r w:rsidR="00EF708F">
        <w:rPr>
          <w:b/>
        </w:rPr>
        <w:t>9</w:t>
      </w:r>
      <w:r>
        <w:rPr>
          <w:b/>
        </w:rPr>
        <w:t>/201</w:t>
      </w:r>
      <w:r w:rsidR="006F1567">
        <w:rPr>
          <w:b/>
        </w:rPr>
        <w:t>8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6F1567" w:rsidRDefault="006F1567" w:rsidP="006F1567">
      <w:pPr>
        <w:ind w:left="1260"/>
        <w:jc w:val="both"/>
      </w:pPr>
      <w:r>
        <w:t xml:space="preserve">a)   </w:t>
      </w:r>
      <w:r w:rsidR="00EF6962">
        <w:t xml:space="preserve"> </w:t>
      </w:r>
      <w:r w:rsidR="00697DD7">
        <w:t xml:space="preserve">Berie na vedomie </w:t>
      </w:r>
      <w:r w:rsidR="00EF708F">
        <w:t>stanovisko</w:t>
      </w:r>
      <w:r>
        <w:t xml:space="preserve"> hl. kontrolórky k</w:t>
      </w:r>
      <w:r w:rsidR="00EF708F">
        <w:t> záverečnému účtu</w:t>
      </w:r>
      <w:r>
        <w:t xml:space="preserve"> za rok 2017</w:t>
      </w:r>
      <w:r w:rsidR="00697DD7">
        <w:t xml:space="preserve">     </w:t>
      </w:r>
    </w:p>
    <w:p w:rsidR="006F1567" w:rsidRDefault="006F1567" w:rsidP="006F1567">
      <w:pPr>
        <w:ind w:left="1260"/>
        <w:jc w:val="both"/>
      </w:pPr>
    </w:p>
    <w:p w:rsidR="00697DD7" w:rsidRDefault="006F1567" w:rsidP="006F1567">
      <w:pPr>
        <w:ind w:left="1260"/>
        <w:jc w:val="both"/>
      </w:pPr>
      <w:r>
        <w:t xml:space="preserve">b)    </w:t>
      </w:r>
      <w:r w:rsidR="00EF708F">
        <w:t>Schvaľuje</w:t>
      </w:r>
      <w:r>
        <w:t xml:space="preserve"> </w:t>
      </w:r>
      <w:r w:rsidR="00697DD7">
        <w:t xml:space="preserve"> </w:t>
      </w:r>
      <w:r w:rsidR="00EF708F">
        <w:t>záverečný účet obce a celoročné hospodárenie bez výhrad</w:t>
      </w:r>
    </w:p>
    <w:p w:rsidR="00EF708F" w:rsidRDefault="00EF708F" w:rsidP="006F1567">
      <w:pPr>
        <w:ind w:left="1260"/>
        <w:jc w:val="both"/>
      </w:pPr>
    </w:p>
    <w:p w:rsidR="00EF708F" w:rsidRDefault="00EF708F" w:rsidP="006F1567">
      <w:pPr>
        <w:ind w:left="1260"/>
        <w:jc w:val="both"/>
      </w:pPr>
      <w:r>
        <w:t>c)    Schvaľuje použitie 10 % z prebytku rozpočtového hospodárenia na tvorbu</w:t>
      </w:r>
    </w:p>
    <w:p w:rsidR="00EF708F" w:rsidRDefault="00EF708F" w:rsidP="006F1567">
      <w:pPr>
        <w:ind w:left="1260"/>
        <w:jc w:val="both"/>
      </w:pPr>
      <w:r>
        <w:t xml:space="preserve">       rezervného fondu vo výške 3 498,20 Eur.</w:t>
      </w:r>
    </w:p>
    <w:p w:rsidR="00010C8F" w:rsidRDefault="006F1567" w:rsidP="00FE2DD4">
      <w:pPr>
        <w:ind w:left="1260"/>
        <w:jc w:val="both"/>
      </w:pPr>
      <w:r>
        <w:t xml:space="preserve">       </w:t>
      </w:r>
    </w:p>
    <w:p w:rsidR="009A5C23" w:rsidRDefault="009A5C23" w:rsidP="009A5C23">
      <w:pPr>
        <w:jc w:val="both"/>
        <w:rPr>
          <w:b/>
        </w:rPr>
      </w:pPr>
      <w:r>
        <w:t xml:space="preserve">                           </w:t>
      </w:r>
      <w:r>
        <w:rPr>
          <w:b/>
        </w:rPr>
        <w:t>Uznesenie č. 100/2018</w:t>
      </w:r>
    </w:p>
    <w:p w:rsidR="009A5C23" w:rsidRDefault="009A5C23" w:rsidP="009A5C23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010C8F" w:rsidRDefault="00010C8F" w:rsidP="00FE2DD4">
      <w:pPr>
        <w:ind w:left="1260"/>
        <w:jc w:val="both"/>
      </w:pPr>
    </w:p>
    <w:p w:rsidR="00513F46" w:rsidRDefault="009A5C23" w:rsidP="00FE2DD4">
      <w:pPr>
        <w:ind w:left="1260"/>
        <w:jc w:val="both"/>
      </w:pPr>
      <w:r>
        <w:t xml:space="preserve">      Schvaľuje plán kontrolnej činnosti hl. kontrolórky na II. polrok 2018</w:t>
      </w:r>
    </w:p>
    <w:p w:rsidR="00513F46" w:rsidRDefault="00513F46" w:rsidP="00FE2DD4">
      <w:pPr>
        <w:ind w:left="1260"/>
        <w:jc w:val="both"/>
      </w:pPr>
    </w:p>
    <w:p w:rsidR="00FE2DD4" w:rsidRDefault="00FE2DD4" w:rsidP="00FE2DD4">
      <w:pPr>
        <w:ind w:left="1260"/>
        <w:jc w:val="both"/>
      </w:pPr>
      <w:r>
        <w:t xml:space="preserve">          </w:t>
      </w:r>
    </w:p>
    <w:p w:rsidR="002A3997" w:rsidRPr="00755C78" w:rsidRDefault="002A3997" w:rsidP="00755C78">
      <w:pPr>
        <w:jc w:val="both"/>
      </w:pPr>
    </w:p>
    <w:p w:rsidR="00513F46" w:rsidRPr="00513F46" w:rsidRDefault="00AE4C40" w:rsidP="00010C8F">
      <w:pPr>
        <w:pBdr>
          <w:bottom w:val="single" w:sz="6" w:space="1" w:color="auto"/>
        </w:pBdr>
        <w:jc w:val="both"/>
        <w:rPr>
          <w:b/>
        </w:rPr>
      </w:pPr>
      <w:r w:rsidRPr="00AE4C40">
        <w:rPr>
          <w:b/>
        </w:rPr>
        <w:t xml:space="preserve">4.   </w:t>
      </w:r>
      <w:r w:rsidR="009A5C23" w:rsidRPr="009A5C23">
        <w:rPr>
          <w:b/>
        </w:rPr>
        <w:t>Prijatie uznesení ku k</w:t>
      </w:r>
      <w:r w:rsidR="009F735B">
        <w:rPr>
          <w:b/>
        </w:rPr>
        <w:t>ú</w:t>
      </w:r>
      <w:r w:rsidR="009A5C23" w:rsidRPr="009A5C23">
        <w:rPr>
          <w:b/>
        </w:rPr>
        <w:t>pn</w:t>
      </w:r>
      <w:r w:rsidR="009F735B">
        <w:rPr>
          <w:b/>
        </w:rPr>
        <w:t>y</w:t>
      </w:r>
      <w:r w:rsidR="009A5C23" w:rsidRPr="009A5C23">
        <w:rPr>
          <w:b/>
        </w:rPr>
        <w:t>m zmluvám pozemkov</w:t>
      </w:r>
    </w:p>
    <w:p w:rsidR="00010C8F" w:rsidRDefault="00010C8F" w:rsidP="00010C8F">
      <w:pPr>
        <w:jc w:val="both"/>
      </w:pPr>
    </w:p>
    <w:p w:rsidR="00513F46" w:rsidRDefault="009A5C23" w:rsidP="00010C8F">
      <w:pPr>
        <w:jc w:val="both"/>
      </w:pPr>
      <w:r>
        <w:t xml:space="preserve">     V n</w:t>
      </w:r>
      <w:r w:rsidR="009F735B">
        <w:t>ad</w:t>
      </w:r>
      <w:r>
        <w:t xml:space="preserve">väznosti na uznesenie OZ č. 96/2018 obecné zastupiteľstvo prijalo nasledovné uznesenia, ktoré budú tvoriť prílohu kúpnych zmlúv pozemkov pre </w:t>
      </w:r>
      <w:r w:rsidR="009F735B">
        <w:t xml:space="preserve">vklad vlastníckeho práva na </w:t>
      </w:r>
      <w:r>
        <w:t>Okresn</w:t>
      </w:r>
      <w:r w:rsidR="009F735B">
        <w:t>om</w:t>
      </w:r>
      <w:r>
        <w:t xml:space="preserve"> úrad</w:t>
      </w:r>
      <w:r w:rsidR="009F735B">
        <w:t>e</w:t>
      </w:r>
      <w:r>
        <w:t xml:space="preserve"> Dunajská Streda odbor</w:t>
      </w:r>
      <w:r w:rsidR="009F735B">
        <w:t>e</w:t>
      </w:r>
      <w:r>
        <w:t xml:space="preserve"> katastráln</w:t>
      </w:r>
      <w:r w:rsidR="009F735B">
        <w:t>om</w:t>
      </w:r>
      <w:r>
        <w:t xml:space="preserve"> :</w:t>
      </w:r>
    </w:p>
    <w:p w:rsidR="00FE2DD4" w:rsidRPr="006F1567" w:rsidRDefault="006F1567" w:rsidP="003005C8">
      <w:pPr>
        <w:jc w:val="both"/>
      </w:pPr>
      <w:r>
        <w:t xml:space="preserve">   </w:t>
      </w:r>
    </w:p>
    <w:p w:rsidR="003005C8" w:rsidRDefault="00FE2DD4" w:rsidP="003005C8">
      <w:pPr>
        <w:jc w:val="both"/>
        <w:rPr>
          <w:b/>
        </w:rPr>
      </w:pPr>
      <w:r>
        <w:rPr>
          <w:b/>
        </w:rPr>
        <w:t xml:space="preserve">           </w:t>
      </w:r>
      <w:r w:rsidR="003005C8">
        <w:rPr>
          <w:b/>
        </w:rPr>
        <w:t xml:space="preserve">              </w:t>
      </w:r>
      <w:r w:rsidR="00135AF3">
        <w:rPr>
          <w:b/>
        </w:rPr>
        <w:t xml:space="preserve"> </w:t>
      </w:r>
      <w:r w:rsidR="003005C8">
        <w:rPr>
          <w:b/>
        </w:rPr>
        <w:t xml:space="preserve"> Uznesenie č. </w:t>
      </w:r>
      <w:r w:rsidR="009A5C23">
        <w:rPr>
          <w:b/>
        </w:rPr>
        <w:t>101</w:t>
      </w:r>
      <w:r w:rsidR="003005C8">
        <w:rPr>
          <w:b/>
        </w:rPr>
        <w:t>/201</w:t>
      </w:r>
      <w:r w:rsidR="006F1567">
        <w:rPr>
          <w:b/>
        </w:rPr>
        <w:t>8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9A5C23" w:rsidRDefault="009A5C23" w:rsidP="003005C8">
      <w:pPr>
        <w:jc w:val="both"/>
        <w:rPr>
          <w:b/>
        </w:rPr>
      </w:pPr>
    </w:p>
    <w:p w:rsidR="009A5C23" w:rsidRDefault="009A5C23" w:rsidP="009A5C23">
      <w:pPr>
        <w:jc w:val="both"/>
        <w:rPr>
          <w:b/>
          <w:sz w:val="22"/>
          <w:szCs w:val="22"/>
        </w:rPr>
      </w:pPr>
      <w:r>
        <w:rPr>
          <w:b/>
        </w:rPr>
        <w:t xml:space="preserve">                     </w:t>
      </w:r>
      <w:r w:rsidRPr="00FE5F20">
        <w:rPr>
          <w:sz w:val="22"/>
          <w:szCs w:val="22"/>
        </w:rPr>
        <w:t xml:space="preserve">  </w:t>
      </w:r>
      <w:r w:rsidRPr="00BF3485">
        <w:rPr>
          <w:b/>
          <w:sz w:val="22"/>
          <w:szCs w:val="22"/>
        </w:rPr>
        <w:t>a/  Schvaľuje odpredaj pozemku parc.č.</w:t>
      </w:r>
      <w:r>
        <w:rPr>
          <w:b/>
          <w:sz w:val="22"/>
          <w:szCs w:val="22"/>
        </w:rPr>
        <w:t xml:space="preserve"> 118/12 v k.ú. Obce Oľdza (LV č. 163)</w:t>
      </w:r>
    </w:p>
    <w:p w:rsidR="009A5C23" w:rsidRPr="00BF3485" w:rsidRDefault="009A5C23" w:rsidP="009A5C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</w:t>
      </w:r>
      <w:r w:rsidRPr="00BF3485">
        <w:rPr>
          <w:b/>
          <w:sz w:val="22"/>
          <w:szCs w:val="22"/>
        </w:rPr>
        <w:t xml:space="preserve"> nasledovne :</w:t>
      </w:r>
      <w:r>
        <w:rPr>
          <w:b/>
          <w:sz w:val="22"/>
          <w:szCs w:val="22"/>
        </w:rPr>
        <w:t xml:space="preserve">  </w:t>
      </w:r>
    </w:p>
    <w:p w:rsidR="009A5C23" w:rsidRDefault="009A5C23" w:rsidP="009A5C23">
      <w:pPr>
        <w:pStyle w:val="nadpis1"/>
        <w:jc w:val="both"/>
        <w:outlineLvl w:val="0"/>
      </w:pPr>
      <w:r>
        <w:t xml:space="preserve">                               </w:t>
      </w:r>
    </w:p>
    <w:p w:rsidR="009A5C23" w:rsidRPr="00FE5F20" w:rsidRDefault="009A5C23" w:rsidP="009A5C23">
      <w:pPr>
        <w:pStyle w:val="nadpis1"/>
        <w:jc w:val="both"/>
        <w:outlineLvl w:val="0"/>
        <w:rPr>
          <w:color w:val="000000"/>
        </w:rPr>
      </w:pPr>
      <w:r>
        <w:t xml:space="preserve">             </w:t>
      </w:r>
      <w:r w:rsidRPr="00FE5F20">
        <w:rPr>
          <w:color w:val="000000"/>
        </w:rPr>
        <w:t>Predávajúci :</w:t>
      </w:r>
    </w:p>
    <w:p w:rsidR="009A5C23" w:rsidRPr="00FE5F20" w:rsidRDefault="009A5C23" w:rsidP="009A5C23">
      <w:pPr>
        <w:ind w:firstLine="708"/>
        <w:contextualSpacing/>
        <w:rPr>
          <w:sz w:val="22"/>
          <w:szCs w:val="22"/>
        </w:rPr>
      </w:pPr>
      <w:r w:rsidRPr="00FE5F20">
        <w:rPr>
          <w:sz w:val="22"/>
          <w:szCs w:val="22"/>
        </w:rPr>
        <w:t xml:space="preserve">Názov:    </w:t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</w:t>
      </w:r>
      <w:r w:rsidRPr="00FE5F20">
        <w:rPr>
          <w:sz w:val="22"/>
          <w:szCs w:val="22"/>
        </w:rPr>
        <w:t xml:space="preserve">  </w:t>
      </w:r>
      <w:r w:rsidRPr="00FE5F20">
        <w:rPr>
          <w:b/>
          <w:sz w:val="22"/>
          <w:szCs w:val="22"/>
        </w:rPr>
        <w:t>Obec Oľdza</w:t>
      </w:r>
    </w:p>
    <w:p w:rsidR="009A5C23" w:rsidRPr="00FE5F20" w:rsidRDefault="009A5C23" w:rsidP="009A5C23">
      <w:pPr>
        <w:ind w:firstLine="708"/>
        <w:contextualSpacing/>
        <w:rPr>
          <w:sz w:val="22"/>
          <w:szCs w:val="22"/>
        </w:rPr>
      </w:pPr>
      <w:r w:rsidRPr="00FE5F20">
        <w:rPr>
          <w:sz w:val="22"/>
          <w:szCs w:val="22"/>
        </w:rPr>
        <w:t>Sídlo:</w:t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b/>
          <w:sz w:val="22"/>
          <w:szCs w:val="22"/>
        </w:rPr>
        <w:t>930 39 Oľdza č. 16</w:t>
      </w:r>
    </w:p>
    <w:p w:rsidR="009A5C23" w:rsidRPr="00FE5F20" w:rsidRDefault="009A5C23" w:rsidP="009A5C23">
      <w:pPr>
        <w:ind w:right="722" w:firstLine="708"/>
        <w:contextualSpacing/>
        <w:rPr>
          <w:sz w:val="22"/>
          <w:szCs w:val="22"/>
        </w:rPr>
      </w:pPr>
      <w:r w:rsidRPr="00FE5F20">
        <w:rPr>
          <w:sz w:val="22"/>
          <w:szCs w:val="22"/>
        </w:rPr>
        <w:t>Štatutárny zástupca:</w:t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b/>
          <w:sz w:val="22"/>
          <w:szCs w:val="22"/>
        </w:rPr>
        <w:t>Ing. Mészáros Tibor, starosta obce</w:t>
      </w:r>
      <w:r w:rsidRPr="00FE5F20">
        <w:rPr>
          <w:sz w:val="22"/>
          <w:szCs w:val="22"/>
        </w:rPr>
        <w:tab/>
      </w:r>
    </w:p>
    <w:p w:rsidR="009A5C23" w:rsidRPr="00FE5F20" w:rsidRDefault="009A5C23" w:rsidP="009A5C23">
      <w:pPr>
        <w:ind w:firstLine="708"/>
        <w:contextualSpacing/>
        <w:rPr>
          <w:sz w:val="22"/>
          <w:szCs w:val="22"/>
        </w:rPr>
      </w:pPr>
      <w:r w:rsidRPr="00FE5F20">
        <w:rPr>
          <w:sz w:val="22"/>
          <w:szCs w:val="22"/>
        </w:rPr>
        <w:t>IČO:</w:t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b/>
          <w:sz w:val="22"/>
          <w:szCs w:val="22"/>
        </w:rPr>
        <w:t>00305651</w:t>
      </w:r>
      <w:r w:rsidRPr="00FE5F20">
        <w:rPr>
          <w:sz w:val="22"/>
          <w:szCs w:val="22"/>
        </w:rPr>
        <w:tab/>
      </w:r>
    </w:p>
    <w:p w:rsidR="009A5C23" w:rsidRPr="00FE5F20" w:rsidRDefault="009A5C23" w:rsidP="009A5C23">
      <w:pPr>
        <w:ind w:firstLine="708"/>
        <w:contextualSpacing/>
        <w:rPr>
          <w:sz w:val="22"/>
          <w:szCs w:val="22"/>
        </w:rPr>
      </w:pPr>
      <w:r w:rsidRPr="00FE5F20">
        <w:rPr>
          <w:sz w:val="22"/>
          <w:szCs w:val="22"/>
        </w:rPr>
        <w:t>DIČ:</w:t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sz w:val="22"/>
          <w:szCs w:val="22"/>
        </w:rPr>
        <w:tab/>
      </w:r>
      <w:r w:rsidRPr="00FE5F20">
        <w:rPr>
          <w:b/>
          <w:sz w:val="22"/>
          <w:szCs w:val="22"/>
        </w:rPr>
        <w:t>2021168974</w:t>
      </w:r>
    </w:p>
    <w:p w:rsidR="009A5C23" w:rsidRPr="00FE5F20" w:rsidRDefault="009A5C23" w:rsidP="009A5C23">
      <w:pPr>
        <w:tabs>
          <w:tab w:val="left" w:pos="567"/>
        </w:tabs>
        <w:spacing w:after="1" w:line="253" w:lineRule="auto"/>
        <w:ind w:right="1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(ďalej </w:t>
      </w:r>
      <w:r w:rsidRPr="00FE5F20">
        <w:rPr>
          <w:sz w:val="22"/>
          <w:szCs w:val="22"/>
        </w:rPr>
        <w:t xml:space="preserve"> len „</w:t>
      </w:r>
      <w:r w:rsidRPr="00FE5F20">
        <w:rPr>
          <w:b/>
          <w:i/>
          <w:sz w:val="22"/>
          <w:szCs w:val="22"/>
        </w:rPr>
        <w:t>Predávajúci</w:t>
      </w:r>
      <w:r w:rsidRPr="00FE5F20">
        <w:rPr>
          <w:sz w:val="22"/>
          <w:szCs w:val="22"/>
        </w:rPr>
        <w:t>“)</w:t>
      </w:r>
      <w:r w:rsidRPr="00FE5F20">
        <w:rPr>
          <w:b/>
          <w:bCs/>
          <w:color w:val="000000"/>
          <w:sz w:val="22"/>
          <w:szCs w:val="22"/>
        </w:rPr>
        <w:t xml:space="preserve">   </w:t>
      </w:r>
    </w:p>
    <w:p w:rsidR="009A5C23" w:rsidRPr="00FE5F20" w:rsidRDefault="009A5C23" w:rsidP="009A5C23">
      <w:pPr>
        <w:tabs>
          <w:tab w:val="left" w:pos="567"/>
          <w:tab w:val="left" w:pos="2410"/>
        </w:tabs>
        <w:autoSpaceDE w:val="0"/>
        <w:autoSpaceDN w:val="0"/>
        <w:adjustRightInd w:val="0"/>
        <w:spacing w:before="60" w:after="60"/>
        <w:ind w:left="567" w:hanging="567"/>
        <w:rPr>
          <w:b/>
          <w:bCs/>
          <w:noProof/>
          <w:color w:val="000000"/>
          <w:sz w:val="22"/>
          <w:szCs w:val="22"/>
        </w:rPr>
      </w:pPr>
    </w:p>
    <w:p w:rsidR="009A5C23" w:rsidRPr="00FE5F20" w:rsidRDefault="009A5C23" w:rsidP="009A5C23">
      <w:pPr>
        <w:tabs>
          <w:tab w:val="left" w:pos="567"/>
          <w:tab w:val="left" w:pos="2410"/>
        </w:tabs>
        <w:autoSpaceDE w:val="0"/>
        <w:autoSpaceDN w:val="0"/>
        <w:adjustRightInd w:val="0"/>
        <w:spacing w:before="60" w:after="60"/>
        <w:ind w:left="567" w:hanging="567"/>
        <w:rPr>
          <w:b/>
          <w:noProof/>
          <w:sz w:val="22"/>
          <w:szCs w:val="22"/>
        </w:rPr>
      </w:pPr>
      <w:r w:rsidRPr="00FE5F20">
        <w:rPr>
          <w:b/>
          <w:noProof/>
          <w:sz w:val="22"/>
          <w:szCs w:val="22"/>
        </w:rPr>
        <w:t xml:space="preserve">             Kupujúci :</w:t>
      </w:r>
    </w:p>
    <w:p w:rsidR="009A5C23" w:rsidRPr="00FE5F20" w:rsidRDefault="009A5C23" w:rsidP="009A5C23">
      <w:pPr>
        <w:tabs>
          <w:tab w:val="left" w:pos="567"/>
          <w:tab w:val="left" w:pos="2410"/>
        </w:tabs>
        <w:autoSpaceDE w:val="0"/>
        <w:autoSpaceDN w:val="0"/>
        <w:adjustRightInd w:val="0"/>
        <w:spacing w:before="60" w:after="60"/>
        <w:ind w:left="567" w:hanging="567"/>
        <w:rPr>
          <w:b/>
          <w:noProof/>
          <w:sz w:val="22"/>
          <w:szCs w:val="22"/>
        </w:rPr>
      </w:pPr>
      <w:r w:rsidRPr="00FE5F20">
        <w:rPr>
          <w:noProof/>
          <w:sz w:val="22"/>
          <w:szCs w:val="22"/>
        </w:rPr>
        <w:tab/>
        <w:t xml:space="preserve">   </w:t>
      </w:r>
      <w:r w:rsidRPr="00FE5F20">
        <w:rPr>
          <w:bCs/>
          <w:noProof/>
          <w:sz w:val="22"/>
          <w:szCs w:val="22"/>
        </w:rPr>
        <w:t>Meno a priezvisko</w:t>
      </w:r>
      <w:r w:rsidRPr="00FE5F20">
        <w:rPr>
          <w:b/>
          <w:bCs/>
          <w:noProof/>
          <w:sz w:val="22"/>
          <w:szCs w:val="22"/>
        </w:rPr>
        <w:t>:</w:t>
      </w:r>
      <w:r w:rsidRPr="00FE5F20">
        <w:rPr>
          <w:noProof/>
          <w:sz w:val="22"/>
          <w:szCs w:val="22"/>
        </w:rPr>
        <w:tab/>
        <w:t xml:space="preserve">             </w:t>
      </w:r>
      <w:r w:rsidRPr="00FE5F20">
        <w:rPr>
          <w:b/>
          <w:noProof/>
          <w:sz w:val="22"/>
          <w:szCs w:val="22"/>
        </w:rPr>
        <w:t>Földváryová Mária</w:t>
      </w:r>
      <w:r w:rsidRPr="00FE5F20">
        <w:rPr>
          <w:noProof/>
          <w:sz w:val="22"/>
          <w:szCs w:val="22"/>
        </w:rPr>
        <w:br/>
        <w:t xml:space="preserve">   Rodné priezvisko:</w:t>
      </w:r>
      <w:r w:rsidRPr="00FE5F20">
        <w:rPr>
          <w:noProof/>
          <w:sz w:val="22"/>
          <w:szCs w:val="22"/>
        </w:rPr>
        <w:tab/>
        <w:t xml:space="preserve">                     </w:t>
      </w:r>
      <w:r w:rsidRPr="00FE5F20">
        <w:rPr>
          <w:b/>
          <w:noProof/>
          <w:sz w:val="22"/>
          <w:szCs w:val="22"/>
        </w:rPr>
        <w:t>Pallai-Daniová</w:t>
      </w:r>
      <w:r w:rsidRPr="00FE5F20">
        <w:rPr>
          <w:noProof/>
          <w:sz w:val="22"/>
          <w:szCs w:val="22"/>
        </w:rPr>
        <w:br/>
        <w:t xml:space="preserve">   Dátum narodenia:</w:t>
      </w:r>
      <w:r w:rsidRPr="00FE5F20">
        <w:rPr>
          <w:noProof/>
          <w:sz w:val="22"/>
          <w:szCs w:val="22"/>
        </w:rPr>
        <w:tab/>
      </w:r>
      <w:r w:rsidRPr="00FE5F20">
        <w:rPr>
          <w:b/>
          <w:noProof/>
          <w:sz w:val="22"/>
          <w:szCs w:val="22"/>
        </w:rPr>
        <w:t xml:space="preserve">                     02.08.1940                 </w:t>
      </w:r>
    </w:p>
    <w:p w:rsidR="009A5C23" w:rsidRPr="00FE5F20" w:rsidRDefault="009A5C23" w:rsidP="009A5C23">
      <w:pPr>
        <w:widowControl w:val="0"/>
        <w:tabs>
          <w:tab w:val="left" w:pos="360"/>
        </w:tabs>
        <w:autoSpaceDE w:val="0"/>
        <w:autoSpaceDN w:val="0"/>
        <w:adjustRightInd w:val="0"/>
        <w:ind w:left="57"/>
        <w:rPr>
          <w:b/>
          <w:noProof/>
        </w:rPr>
      </w:pPr>
      <w:r w:rsidRPr="00FE5F20">
        <w:rPr>
          <w:noProof/>
          <w:sz w:val="22"/>
          <w:szCs w:val="22"/>
        </w:rPr>
        <w:t xml:space="preserve">            Rodné číslo:</w:t>
      </w:r>
      <w:r w:rsidRPr="00FE5F20">
        <w:rPr>
          <w:noProof/>
          <w:sz w:val="22"/>
          <w:szCs w:val="22"/>
        </w:rPr>
        <w:tab/>
        <w:t xml:space="preserve">                          </w:t>
      </w:r>
      <w:r w:rsidRPr="00FE5F20">
        <w:rPr>
          <w:b/>
          <w:noProof/>
          <w:sz w:val="22"/>
          <w:szCs w:val="22"/>
        </w:rPr>
        <w:t>405802/104</w:t>
      </w:r>
      <w:r w:rsidRPr="00FE5F20">
        <w:rPr>
          <w:noProof/>
          <w:sz w:val="22"/>
          <w:szCs w:val="22"/>
        </w:rPr>
        <w:br/>
        <w:t xml:space="preserve">            Bydlisko:</w:t>
      </w:r>
      <w:r w:rsidRPr="00FE5F20">
        <w:rPr>
          <w:noProof/>
        </w:rPr>
        <w:t xml:space="preserve">       </w:t>
      </w:r>
      <w:r>
        <w:rPr>
          <w:noProof/>
        </w:rPr>
        <w:t xml:space="preserve">                         </w:t>
      </w:r>
      <w:r w:rsidRPr="00FE5F20">
        <w:rPr>
          <w:noProof/>
        </w:rPr>
        <w:t xml:space="preserve"> </w:t>
      </w:r>
      <w:r w:rsidRPr="00FE5F20">
        <w:rPr>
          <w:b/>
          <w:noProof/>
        </w:rPr>
        <w:t>930 39 Oľdza č. 20</w:t>
      </w:r>
    </w:p>
    <w:p w:rsidR="009A5C23" w:rsidRPr="00FE5F20" w:rsidRDefault="009A5C23" w:rsidP="009A5C23">
      <w:pPr>
        <w:widowControl w:val="0"/>
        <w:tabs>
          <w:tab w:val="left" w:pos="360"/>
        </w:tabs>
        <w:autoSpaceDE w:val="0"/>
        <w:autoSpaceDN w:val="0"/>
        <w:adjustRightInd w:val="0"/>
        <w:ind w:left="57"/>
        <w:rPr>
          <w:b/>
          <w:noProof/>
        </w:rPr>
      </w:pPr>
      <w:r w:rsidRPr="00FE5F20">
        <w:rPr>
          <w:b/>
          <w:noProof/>
        </w:rPr>
        <w:t xml:space="preserve">           </w:t>
      </w:r>
      <w:r w:rsidRPr="00FE5F20">
        <w:rPr>
          <w:b/>
          <w:sz w:val="22"/>
          <w:szCs w:val="22"/>
        </w:rPr>
        <w:t>Štátny občan SR</w:t>
      </w:r>
    </w:p>
    <w:p w:rsidR="009A5C23" w:rsidRPr="00FE5F20" w:rsidRDefault="009A5C23" w:rsidP="009A5C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(ďalej len  </w:t>
      </w:r>
      <w:r w:rsidRPr="00D172F1">
        <w:rPr>
          <w:b/>
          <w:i/>
          <w:sz w:val="22"/>
          <w:szCs w:val="22"/>
        </w:rPr>
        <w:t>„Kupujúci“)</w:t>
      </w:r>
    </w:p>
    <w:p w:rsidR="009A5C23" w:rsidRPr="00F9640C" w:rsidRDefault="009A5C23" w:rsidP="009A5C23">
      <w:pPr>
        <w:pStyle w:val="Bezriadkovania"/>
      </w:pPr>
    </w:p>
    <w:p w:rsidR="009A5C23" w:rsidRDefault="009A5C23" w:rsidP="009A5C23">
      <w:pPr>
        <w:pStyle w:val="odsad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r w:rsidRPr="00FE5F20">
        <w:rPr>
          <w:sz w:val="22"/>
          <w:szCs w:val="22"/>
        </w:rPr>
        <w:t xml:space="preserve">  predávajúca obec Oľdza je výlučnou  vlastníčkou nehnuteľnosti zapísanej na</w:t>
      </w:r>
    </w:p>
    <w:p w:rsidR="009A5C23" w:rsidRPr="00FE5F20" w:rsidRDefault="009A5C23" w:rsidP="009A5C23">
      <w:pPr>
        <w:pStyle w:val="odsad"/>
        <w:rPr>
          <w:sz w:val="22"/>
          <w:szCs w:val="22"/>
        </w:rPr>
      </w:pPr>
      <w:r>
        <w:rPr>
          <w:sz w:val="22"/>
          <w:szCs w:val="22"/>
        </w:rPr>
        <w:t xml:space="preserve">          Okresnom úrade </w:t>
      </w:r>
      <w:r w:rsidRPr="00FE5F20">
        <w:rPr>
          <w:sz w:val="22"/>
          <w:szCs w:val="22"/>
        </w:rPr>
        <w:t>odbore katastrálnom  Dunajská Streda</w:t>
      </w:r>
    </w:p>
    <w:p w:rsidR="009A5C23" w:rsidRDefault="009A5C23" w:rsidP="009A5C23">
      <w:pPr>
        <w:pStyle w:val="odsad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9A5C23" w:rsidRDefault="009A5C23" w:rsidP="009A5C23">
      <w:pPr>
        <w:pStyle w:val="odsad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E5F20">
        <w:rPr>
          <w:sz w:val="22"/>
          <w:szCs w:val="22"/>
        </w:rPr>
        <w:t xml:space="preserve"> </w:t>
      </w:r>
      <w:r w:rsidRPr="00FE5F20">
        <w:rPr>
          <w:b/>
          <w:sz w:val="22"/>
          <w:szCs w:val="22"/>
        </w:rPr>
        <w:t>Katastrálne územie Oľdz</w:t>
      </w:r>
      <w:r>
        <w:rPr>
          <w:b/>
          <w:sz w:val="22"/>
          <w:szCs w:val="22"/>
        </w:rPr>
        <w:t>a</w:t>
      </w:r>
    </w:p>
    <w:p w:rsidR="009A5C23" w:rsidRPr="00FE5F20" w:rsidRDefault="009A5C23" w:rsidP="009A5C23">
      <w:pPr>
        <w:pStyle w:val="odsad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FE5F20">
        <w:rPr>
          <w:b/>
          <w:sz w:val="22"/>
          <w:szCs w:val="22"/>
        </w:rPr>
        <w:t xml:space="preserve"> Parcely registra „C“ evidované na katastrálnej mape</w:t>
      </w:r>
    </w:p>
    <w:p w:rsidR="009A5C23" w:rsidRPr="00FE5F20" w:rsidRDefault="009A5C23" w:rsidP="009A5C23">
      <w:pPr>
        <w:pStyle w:val="odsad"/>
        <w:rPr>
          <w:b/>
          <w:sz w:val="22"/>
          <w:szCs w:val="22"/>
        </w:rPr>
      </w:pPr>
    </w:p>
    <w:p w:rsidR="009A5C23" w:rsidRPr="00FE5F20" w:rsidRDefault="009A5C23" w:rsidP="009A5C23">
      <w:pPr>
        <w:pStyle w:val="odsad"/>
        <w:rPr>
          <w:b/>
          <w:sz w:val="22"/>
          <w:szCs w:val="22"/>
          <w:u w:val="single"/>
        </w:rPr>
      </w:pPr>
      <w:r w:rsidRPr="00FE5F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FE5F20">
        <w:rPr>
          <w:sz w:val="22"/>
          <w:szCs w:val="22"/>
        </w:rPr>
        <w:t xml:space="preserve"> </w:t>
      </w:r>
      <w:r w:rsidRPr="00FE5F20">
        <w:rPr>
          <w:b/>
          <w:sz w:val="22"/>
          <w:szCs w:val="22"/>
          <w:u w:val="single"/>
        </w:rPr>
        <w:t>LV č.    parc.č.       výmera m2      druh pozemku     prísl.k zast.úz.      spoluvl.podiel</w:t>
      </w:r>
    </w:p>
    <w:p w:rsidR="009A5C23" w:rsidRPr="00FE5F20" w:rsidRDefault="009A5C23" w:rsidP="009A5C23">
      <w:pPr>
        <w:pStyle w:val="odsad"/>
        <w:rPr>
          <w:b/>
          <w:sz w:val="22"/>
          <w:szCs w:val="22"/>
        </w:rPr>
      </w:pPr>
      <w:r w:rsidRPr="00FE5F20">
        <w:rPr>
          <w:b/>
          <w:sz w:val="22"/>
          <w:szCs w:val="22"/>
        </w:rPr>
        <w:t xml:space="preserve">          163       118/12           332                    Záhrady                    1                          1/1</w:t>
      </w:r>
    </w:p>
    <w:p w:rsidR="009A5C23" w:rsidRPr="00FE5F20" w:rsidRDefault="009A5C23" w:rsidP="009A5C23">
      <w:pPr>
        <w:pStyle w:val="odsad"/>
        <w:rPr>
          <w:sz w:val="22"/>
          <w:szCs w:val="22"/>
        </w:rPr>
      </w:pPr>
      <w:r w:rsidRPr="00FE5F20">
        <w:rPr>
          <w:sz w:val="22"/>
          <w:szCs w:val="22"/>
        </w:rPr>
        <w:t xml:space="preserve">                                                                                 </w:t>
      </w:r>
    </w:p>
    <w:p w:rsidR="009A5C23" w:rsidRPr="00FE5F20" w:rsidRDefault="009A5C23" w:rsidP="009A5C23">
      <w:pPr>
        <w:pStyle w:val="nadpis1"/>
        <w:outlineLvl w:val="0"/>
        <w:rPr>
          <w:color w:val="000000"/>
        </w:rPr>
      </w:pPr>
      <w:r w:rsidRPr="00FE5F20">
        <w:rPr>
          <w:color w:val="000000"/>
        </w:rPr>
        <w:t>Predmet kúpy</w:t>
      </w:r>
    </w:p>
    <w:p w:rsidR="009A5C23" w:rsidRPr="00FE5F20" w:rsidRDefault="009A5C23" w:rsidP="009A5C23">
      <w:pPr>
        <w:pStyle w:val="odsad"/>
        <w:rPr>
          <w:color w:val="333333"/>
          <w:sz w:val="22"/>
          <w:szCs w:val="22"/>
        </w:rPr>
      </w:pPr>
      <w:r w:rsidRPr="00FE5F20">
        <w:rPr>
          <w:sz w:val="22"/>
          <w:szCs w:val="22"/>
        </w:rPr>
        <w:tab/>
        <w:t xml:space="preserve">Predmetom </w:t>
      </w:r>
      <w:r>
        <w:rPr>
          <w:sz w:val="22"/>
          <w:szCs w:val="22"/>
        </w:rPr>
        <w:t>kúpy</w:t>
      </w:r>
      <w:r w:rsidRPr="00FE5F20">
        <w:rPr>
          <w:sz w:val="22"/>
          <w:szCs w:val="22"/>
        </w:rPr>
        <w:t xml:space="preserve"> je odplatný prevod vlastníckeho práva k</w:t>
      </w:r>
      <w:r>
        <w:rPr>
          <w:sz w:val="22"/>
          <w:szCs w:val="22"/>
        </w:rPr>
        <w:t xml:space="preserve"> tejto </w:t>
      </w:r>
      <w:r w:rsidRPr="00FE5F20">
        <w:rPr>
          <w:sz w:val="22"/>
          <w:szCs w:val="22"/>
        </w:rPr>
        <w:t>nehnuteľnosti  do výlučného vlastníctva kupujúceho v podiele 1/1.</w:t>
      </w:r>
    </w:p>
    <w:p w:rsidR="009A5C23" w:rsidRDefault="009A5C23" w:rsidP="009A5C23">
      <w:pPr>
        <w:ind w:right="102"/>
        <w:jc w:val="both"/>
        <w:rPr>
          <w:b/>
        </w:rPr>
      </w:pPr>
    </w:p>
    <w:p w:rsidR="009A5C23" w:rsidRDefault="009A5C23" w:rsidP="009A5C23">
      <w:pPr>
        <w:jc w:val="both"/>
      </w:pPr>
    </w:p>
    <w:p w:rsidR="009A5C23" w:rsidRPr="00BF3485" w:rsidRDefault="009A5C23" w:rsidP="009A5C23">
      <w:pPr>
        <w:jc w:val="both"/>
        <w:rPr>
          <w:sz w:val="22"/>
          <w:szCs w:val="22"/>
        </w:rPr>
      </w:pPr>
      <w:r>
        <w:t xml:space="preserve">                        </w:t>
      </w:r>
      <w:r>
        <w:rPr>
          <w:b/>
          <w:sz w:val="22"/>
          <w:szCs w:val="22"/>
        </w:rPr>
        <w:t>b/</w:t>
      </w:r>
      <w:r w:rsidRPr="00BF3485">
        <w:rPr>
          <w:b/>
          <w:sz w:val="22"/>
          <w:szCs w:val="22"/>
        </w:rPr>
        <w:t xml:space="preserve">  Ukladá starostovi obce</w:t>
      </w:r>
      <w:r w:rsidRPr="00BF3485">
        <w:rPr>
          <w:sz w:val="22"/>
          <w:szCs w:val="22"/>
        </w:rPr>
        <w:t xml:space="preserve"> </w:t>
      </w:r>
      <w:r w:rsidR="00E100AD">
        <w:rPr>
          <w:sz w:val="22"/>
          <w:szCs w:val="22"/>
        </w:rPr>
        <w:t>vy</w:t>
      </w:r>
      <w:r w:rsidRPr="00BF3485">
        <w:rPr>
          <w:sz w:val="22"/>
          <w:szCs w:val="22"/>
        </w:rPr>
        <w:t xml:space="preserve">pracovať v tomto zmysle </w:t>
      </w:r>
      <w:r>
        <w:rPr>
          <w:sz w:val="22"/>
          <w:szCs w:val="22"/>
        </w:rPr>
        <w:t>kúpnu</w:t>
      </w:r>
      <w:r w:rsidRPr="00BF3485">
        <w:rPr>
          <w:sz w:val="22"/>
          <w:szCs w:val="22"/>
        </w:rPr>
        <w:t xml:space="preserve"> zmluvu</w:t>
      </w:r>
    </w:p>
    <w:p w:rsidR="009A5C23" w:rsidRPr="00BF3485" w:rsidRDefault="009A5C23" w:rsidP="009A5C23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a predložiť ju na vklad na Okresný úrad Dunajská Streda Odbor</w:t>
      </w:r>
    </w:p>
    <w:p w:rsidR="009A5C23" w:rsidRPr="00BF3485" w:rsidRDefault="009A5C23" w:rsidP="009A5C23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katastrálny.</w:t>
      </w:r>
    </w:p>
    <w:p w:rsidR="009A5C23" w:rsidRDefault="009A5C23" w:rsidP="009A5C23">
      <w:pPr>
        <w:jc w:val="both"/>
      </w:pPr>
    </w:p>
    <w:p w:rsidR="009A5C23" w:rsidRPr="00BF3485" w:rsidRDefault="009A5C23" w:rsidP="009A5C2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</w:t>
      </w:r>
      <w:r w:rsidRPr="00BF3485">
        <w:rPr>
          <w:sz w:val="22"/>
          <w:szCs w:val="22"/>
        </w:rPr>
        <w:t xml:space="preserve"> </w:t>
      </w:r>
      <w:r w:rsidRPr="00BF3485">
        <w:rPr>
          <w:b/>
          <w:sz w:val="22"/>
          <w:szCs w:val="22"/>
        </w:rPr>
        <w:t xml:space="preserve">c/    </w:t>
      </w:r>
      <w:r>
        <w:rPr>
          <w:b/>
          <w:sz w:val="22"/>
          <w:szCs w:val="22"/>
        </w:rPr>
        <w:t>Schvaľuje</w:t>
      </w:r>
      <w:r w:rsidR="009F735B">
        <w:rPr>
          <w:b/>
          <w:sz w:val="22"/>
          <w:szCs w:val="22"/>
        </w:rPr>
        <w:t xml:space="preserve"> </w:t>
      </w:r>
      <w:r w:rsidR="00E100AD">
        <w:rPr>
          <w:b/>
          <w:sz w:val="22"/>
          <w:szCs w:val="22"/>
        </w:rPr>
        <w:t>vy</w:t>
      </w:r>
      <w:r w:rsidR="009F735B">
        <w:rPr>
          <w:b/>
          <w:sz w:val="22"/>
          <w:szCs w:val="22"/>
        </w:rPr>
        <w:t>pracovanie</w:t>
      </w:r>
      <w:r>
        <w:rPr>
          <w:b/>
          <w:sz w:val="22"/>
          <w:szCs w:val="22"/>
        </w:rPr>
        <w:t xml:space="preserve"> kúpn</w:t>
      </w:r>
      <w:r w:rsidR="009F735B">
        <w:rPr>
          <w:b/>
          <w:sz w:val="22"/>
          <w:szCs w:val="22"/>
        </w:rPr>
        <w:t>ej</w:t>
      </w:r>
      <w:r>
        <w:rPr>
          <w:b/>
          <w:sz w:val="22"/>
          <w:szCs w:val="22"/>
        </w:rPr>
        <w:t xml:space="preserve"> zmluv</w:t>
      </w:r>
      <w:r w:rsidR="009F735B">
        <w:rPr>
          <w:b/>
          <w:sz w:val="22"/>
          <w:szCs w:val="22"/>
        </w:rPr>
        <w:t>y</w:t>
      </w:r>
      <w:r w:rsidRPr="00BF3485">
        <w:rPr>
          <w:sz w:val="22"/>
          <w:szCs w:val="22"/>
        </w:rPr>
        <w:t xml:space="preserve"> podľa § 9a ods. 8</w:t>
      </w:r>
    </w:p>
    <w:p w:rsidR="009A5C23" w:rsidRPr="00BF3485" w:rsidRDefault="009A5C23" w:rsidP="009A5C23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 písmeno e) zákona č. 138/1991 Zb., zákona o majetku obcí </w:t>
      </w:r>
      <w:r>
        <w:rPr>
          <w:sz w:val="22"/>
          <w:szCs w:val="22"/>
        </w:rPr>
        <w:t>ako prípadu</w:t>
      </w:r>
    </w:p>
    <w:p w:rsidR="009A5C23" w:rsidRDefault="009A5C23" w:rsidP="009A5C23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 hodného osobitného zreteľa ,pretože  pozem</w:t>
      </w:r>
      <w:r>
        <w:rPr>
          <w:sz w:val="22"/>
          <w:szCs w:val="22"/>
        </w:rPr>
        <w:t>ok</w:t>
      </w:r>
      <w:r w:rsidRPr="00BF3485">
        <w:rPr>
          <w:sz w:val="22"/>
          <w:szCs w:val="22"/>
        </w:rPr>
        <w:t xml:space="preserve"> parc.č. </w:t>
      </w:r>
      <w:r>
        <w:rPr>
          <w:sz w:val="22"/>
          <w:szCs w:val="22"/>
        </w:rPr>
        <w:t>118/12 záhrady</w:t>
      </w:r>
    </w:p>
    <w:p w:rsidR="009A5C23" w:rsidRPr="00BF3485" w:rsidRDefault="009A5C23" w:rsidP="009A5C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je pre obec neprístupný a nepoužite</w:t>
      </w:r>
      <w:r w:rsidR="009F735B">
        <w:rPr>
          <w:sz w:val="22"/>
          <w:szCs w:val="22"/>
        </w:rPr>
        <w:t>ľ</w:t>
      </w:r>
      <w:r>
        <w:rPr>
          <w:sz w:val="22"/>
          <w:szCs w:val="22"/>
        </w:rPr>
        <w:t>ný.</w:t>
      </w:r>
    </w:p>
    <w:p w:rsidR="009A5C23" w:rsidRDefault="009A5C23" w:rsidP="009A5C23">
      <w:pPr>
        <w:jc w:val="both"/>
      </w:pPr>
      <w:r>
        <w:t xml:space="preserve">                                 </w:t>
      </w:r>
    </w:p>
    <w:p w:rsidR="009A5C23" w:rsidRDefault="009A5C23" w:rsidP="009A5C23">
      <w:pPr>
        <w:ind w:left="360"/>
        <w:jc w:val="both"/>
      </w:pPr>
      <w:r>
        <w:t xml:space="preserve">                      d/</w:t>
      </w:r>
      <w:r w:rsidRPr="00C2135E">
        <w:t xml:space="preserve"> </w:t>
      </w:r>
      <w:r>
        <w:t xml:space="preserve"> </w:t>
      </w:r>
      <w:r w:rsidRPr="00F352A9">
        <w:t xml:space="preserve">Obecné zastupiteľstvo obce Oľdza určilo na svojom zasadnutí dňa </w:t>
      </w:r>
      <w:r>
        <w:t xml:space="preserve">           </w:t>
      </w:r>
    </w:p>
    <w:p w:rsidR="009A5C23" w:rsidRDefault="009A5C23" w:rsidP="009A5C23">
      <w:pPr>
        <w:ind w:left="360"/>
        <w:jc w:val="both"/>
      </w:pPr>
      <w:r>
        <w:t xml:space="preserve">                        </w:t>
      </w:r>
      <w:r w:rsidRPr="00F352A9">
        <w:t>27.03.2018 uznesením č. 96/2018a  kúpnu cenu za</w:t>
      </w:r>
    </w:p>
    <w:p w:rsidR="009A5C23" w:rsidRDefault="009A5C23" w:rsidP="009A5C23">
      <w:pPr>
        <w:ind w:left="360"/>
        <w:jc w:val="both"/>
      </w:pPr>
      <w:r>
        <w:t xml:space="preserve">                       </w:t>
      </w:r>
      <w:r w:rsidRPr="00F352A9">
        <w:t xml:space="preserve"> prevod vlastníckeho práva k nehnuteľnosti uvedenej v článku II. tejto </w:t>
      </w:r>
    </w:p>
    <w:p w:rsidR="009A5C23" w:rsidRDefault="009A5C23" w:rsidP="009A5C23">
      <w:pPr>
        <w:ind w:left="360"/>
        <w:jc w:val="both"/>
      </w:pPr>
      <w:r>
        <w:t xml:space="preserve">                        </w:t>
      </w:r>
      <w:r w:rsidRPr="00F352A9">
        <w:t>zmluvy vo výške 3,00 eur za 1 m2, celková kúpna cena pozemku</w:t>
      </w:r>
    </w:p>
    <w:p w:rsidR="009A5C23" w:rsidRDefault="009A5C23" w:rsidP="009A5C23">
      <w:pPr>
        <w:ind w:left="360"/>
        <w:jc w:val="both"/>
      </w:pPr>
      <w:r>
        <w:t xml:space="preserve">                        </w:t>
      </w:r>
      <w:r w:rsidRPr="00F352A9">
        <w:t xml:space="preserve">teda predstavuje 996,00 eur (slovom deväťstodeväťdesiatšesť eur). Kúpna </w:t>
      </w:r>
    </w:p>
    <w:p w:rsidR="009A5C23" w:rsidRDefault="009A5C23" w:rsidP="009A5C23">
      <w:pPr>
        <w:ind w:left="360"/>
        <w:jc w:val="both"/>
      </w:pPr>
      <w:r>
        <w:t xml:space="preserve">                        </w:t>
      </w:r>
      <w:r w:rsidRPr="00F352A9">
        <w:t>cena je splatná v deň podpisu tejto kúpnej zmluvy v hotovosti do</w:t>
      </w:r>
    </w:p>
    <w:p w:rsidR="009A5C23" w:rsidRDefault="009A5C23" w:rsidP="009A5C23">
      <w:pPr>
        <w:ind w:left="360"/>
        <w:jc w:val="both"/>
      </w:pPr>
      <w:r>
        <w:t xml:space="preserve">                        </w:t>
      </w:r>
      <w:r w:rsidRPr="00F352A9">
        <w:t>pokladne obce Oľdza.</w:t>
      </w:r>
    </w:p>
    <w:p w:rsidR="009A5C23" w:rsidRDefault="009A5C23" w:rsidP="009A5C23">
      <w:pPr>
        <w:pStyle w:val="Zarkazkladnhotextu3"/>
        <w:spacing w:line="240" w:lineRule="auto"/>
        <w:ind w:firstLine="0"/>
        <w:jc w:val="left"/>
        <w:rPr>
          <w:rFonts w:ascii="Times New Roman" w:hAnsi="Times New Roman"/>
          <w:b w:val="0"/>
          <w:i/>
          <w:sz w:val="22"/>
          <w:szCs w:val="22"/>
        </w:rPr>
      </w:pPr>
    </w:p>
    <w:p w:rsidR="009A5C23" w:rsidRDefault="009A5C23" w:rsidP="009A5C23">
      <w:pPr>
        <w:pStyle w:val="Zarkazkladnhotextu3"/>
        <w:spacing w:line="240" w:lineRule="auto"/>
        <w:ind w:firstLine="0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 (Uznesenie bolo prijaté nasledovne :Celkový počet poslancov OZ 5, počet prítomných 4,</w:t>
      </w:r>
    </w:p>
    <w:p w:rsidR="009A5C23" w:rsidRPr="00F373E7" w:rsidRDefault="009A5C23" w:rsidP="009A5C23">
      <w:pPr>
        <w:pStyle w:val="Zarkazkladnhotextu3"/>
        <w:spacing w:line="240" w:lineRule="auto"/>
        <w:ind w:firstLine="0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   -hlasovalo za 4 poslanci).</w:t>
      </w:r>
    </w:p>
    <w:p w:rsidR="009A5C23" w:rsidRDefault="009A5C23" w:rsidP="003005C8">
      <w:pPr>
        <w:jc w:val="both"/>
        <w:rPr>
          <w:b/>
        </w:rPr>
      </w:pPr>
    </w:p>
    <w:p w:rsidR="009A5C23" w:rsidRDefault="009A5C23" w:rsidP="003005C8">
      <w:pPr>
        <w:jc w:val="both"/>
        <w:rPr>
          <w:b/>
        </w:rPr>
      </w:pPr>
    </w:p>
    <w:p w:rsidR="009A5C23" w:rsidRDefault="009A5C23" w:rsidP="009A5C23">
      <w:pPr>
        <w:jc w:val="both"/>
        <w:rPr>
          <w:b/>
        </w:rPr>
      </w:pPr>
      <w:r>
        <w:rPr>
          <w:b/>
        </w:rPr>
        <w:t xml:space="preserve">                               Uznesenie č. 102/2018</w:t>
      </w:r>
    </w:p>
    <w:p w:rsidR="009A5C23" w:rsidRDefault="009A5C23" w:rsidP="009A5C23">
      <w:pPr>
        <w:jc w:val="both"/>
        <w:rPr>
          <w:b/>
        </w:rPr>
      </w:pPr>
      <w:r>
        <w:rPr>
          <w:b/>
        </w:rPr>
        <w:t xml:space="preserve">                               Obecné zastupiteľstvo Oľdza</w:t>
      </w:r>
    </w:p>
    <w:p w:rsidR="009A5C23" w:rsidRDefault="009A5C23" w:rsidP="003005C8">
      <w:pPr>
        <w:jc w:val="both"/>
        <w:rPr>
          <w:b/>
        </w:rPr>
      </w:pPr>
    </w:p>
    <w:p w:rsidR="00820908" w:rsidRDefault="00820908" w:rsidP="00820908">
      <w:pPr>
        <w:jc w:val="both"/>
        <w:rPr>
          <w:b/>
          <w:sz w:val="22"/>
          <w:szCs w:val="22"/>
        </w:rPr>
      </w:pPr>
      <w:r>
        <w:rPr>
          <w:b/>
        </w:rPr>
        <w:t xml:space="preserve">                          </w:t>
      </w:r>
      <w:r w:rsidRPr="00FE5F20">
        <w:rPr>
          <w:sz w:val="22"/>
          <w:szCs w:val="22"/>
        </w:rPr>
        <w:t xml:space="preserve"> </w:t>
      </w:r>
      <w:r w:rsidRPr="00BF3485">
        <w:rPr>
          <w:b/>
          <w:sz w:val="22"/>
          <w:szCs w:val="22"/>
        </w:rPr>
        <w:t>a/  Schvaľuje odpredaj pozemku parc.č.</w:t>
      </w:r>
      <w:r>
        <w:rPr>
          <w:b/>
          <w:sz w:val="22"/>
          <w:szCs w:val="22"/>
        </w:rPr>
        <w:t xml:space="preserve">  14/1 v k.ú. Obce Oľdza (LV č. 163)</w:t>
      </w:r>
    </w:p>
    <w:p w:rsidR="00820908" w:rsidRPr="00BF3485" w:rsidRDefault="00820908" w:rsidP="0082090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Pr="00BF3485">
        <w:rPr>
          <w:b/>
          <w:sz w:val="22"/>
          <w:szCs w:val="22"/>
        </w:rPr>
        <w:t xml:space="preserve"> nasledovne :</w:t>
      </w:r>
      <w:r>
        <w:rPr>
          <w:b/>
          <w:sz w:val="22"/>
          <w:szCs w:val="22"/>
        </w:rPr>
        <w:t xml:space="preserve">  </w:t>
      </w:r>
    </w:p>
    <w:p w:rsidR="00820908" w:rsidRDefault="00820908" w:rsidP="00820908">
      <w:pPr>
        <w:pStyle w:val="nadpis1"/>
        <w:jc w:val="both"/>
        <w:outlineLvl w:val="0"/>
      </w:pPr>
      <w:r>
        <w:t xml:space="preserve">                               </w:t>
      </w:r>
    </w:p>
    <w:p w:rsidR="00820908" w:rsidRPr="00AC66BF" w:rsidRDefault="00820908" w:rsidP="00820908">
      <w:pPr>
        <w:pStyle w:val="nadpis1"/>
        <w:jc w:val="both"/>
        <w:outlineLvl w:val="0"/>
        <w:rPr>
          <w:color w:val="000000"/>
        </w:rPr>
      </w:pPr>
      <w:r>
        <w:t xml:space="preserve">            </w:t>
      </w:r>
      <w:r w:rsidRPr="00AC66BF">
        <w:rPr>
          <w:color w:val="000000"/>
        </w:rPr>
        <w:t>Predávajúci :</w:t>
      </w:r>
    </w:p>
    <w:p w:rsidR="00820908" w:rsidRPr="00AC66BF" w:rsidRDefault="00820908" w:rsidP="00820908">
      <w:pPr>
        <w:ind w:firstLine="708"/>
        <w:contextualSpacing/>
      </w:pPr>
      <w:r w:rsidRPr="00AC66BF">
        <w:t xml:space="preserve">Názov:    </w:t>
      </w:r>
      <w:r w:rsidRPr="00AC66BF">
        <w:tab/>
      </w:r>
      <w:r w:rsidRPr="00AC66BF">
        <w:tab/>
        <w:t xml:space="preserve">           </w:t>
      </w:r>
      <w:r w:rsidRPr="00AC66BF">
        <w:rPr>
          <w:b/>
        </w:rPr>
        <w:t>Obec Oľdza</w:t>
      </w:r>
    </w:p>
    <w:p w:rsidR="00820908" w:rsidRPr="00AC66BF" w:rsidRDefault="00820908" w:rsidP="00820908">
      <w:pPr>
        <w:ind w:firstLine="708"/>
        <w:contextualSpacing/>
      </w:pPr>
      <w:r w:rsidRPr="00AC66BF">
        <w:t>Sídlo:</w:t>
      </w:r>
      <w:r w:rsidRPr="00AC66BF">
        <w:tab/>
      </w:r>
      <w:r w:rsidRPr="00AC66BF">
        <w:tab/>
      </w:r>
      <w:r w:rsidRPr="00AC66BF">
        <w:tab/>
      </w:r>
      <w:r w:rsidRPr="00AC66BF">
        <w:tab/>
      </w:r>
      <w:r w:rsidRPr="00AC66BF">
        <w:rPr>
          <w:b/>
        </w:rPr>
        <w:t>930 39 Oľdza č. 16</w:t>
      </w:r>
    </w:p>
    <w:p w:rsidR="00820908" w:rsidRPr="00AC66BF" w:rsidRDefault="00820908" w:rsidP="00820908">
      <w:pPr>
        <w:ind w:right="722" w:firstLine="708"/>
        <w:contextualSpacing/>
      </w:pPr>
      <w:r w:rsidRPr="00AC66BF">
        <w:t>Štatutárny zástupca:</w:t>
      </w:r>
      <w:r w:rsidRPr="00AC66BF">
        <w:tab/>
      </w:r>
      <w:r w:rsidRPr="00AC66BF">
        <w:tab/>
      </w:r>
      <w:r w:rsidRPr="00AC66BF">
        <w:rPr>
          <w:b/>
        </w:rPr>
        <w:t>Ing. Mészáros Tibor, starosta obce</w:t>
      </w:r>
      <w:r w:rsidRPr="00AC66BF">
        <w:tab/>
      </w:r>
    </w:p>
    <w:p w:rsidR="00820908" w:rsidRPr="00AC66BF" w:rsidRDefault="00820908" w:rsidP="00820908">
      <w:pPr>
        <w:ind w:firstLine="708"/>
        <w:contextualSpacing/>
      </w:pPr>
      <w:r w:rsidRPr="00AC66BF">
        <w:t>IČO:</w:t>
      </w:r>
      <w:r w:rsidRPr="00AC66BF">
        <w:tab/>
      </w:r>
      <w:r w:rsidRPr="00AC66BF">
        <w:tab/>
      </w:r>
      <w:r w:rsidRPr="00AC66BF">
        <w:tab/>
      </w:r>
      <w:r w:rsidRPr="00AC66BF">
        <w:tab/>
      </w:r>
      <w:r w:rsidRPr="00AC66BF">
        <w:rPr>
          <w:b/>
        </w:rPr>
        <w:t>00305651</w:t>
      </w:r>
      <w:r w:rsidRPr="00AC66BF">
        <w:tab/>
      </w:r>
    </w:p>
    <w:p w:rsidR="00820908" w:rsidRPr="00AC66BF" w:rsidRDefault="00820908" w:rsidP="00820908">
      <w:pPr>
        <w:ind w:firstLine="708"/>
        <w:contextualSpacing/>
      </w:pPr>
      <w:r w:rsidRPr="00AC66BF">
        <w:t>DIČ:</w:t>
      </w:r>
      <w:r w:rsidRPr="00AC66BF">
        <w:tab/>
      </w:r>
      <w:r w:rsidRPr="00AC66BF">
        <w:tab/>
      </w:r>
      <w:r w:rsidRPr="00AC66BF">
        <w:tab/>
      </w:r>
      <w:r w:rsidRPr="00AC66BF">
        <w:tab/>
      </w:r>
      <w:r w:rsidRPr="00AC66BF">
        <w:rPr>
          <w:b/>
        </w:rPr>
        <w:t>2021168974</w:t>
      </w:r>
    </w:p>
    <w:p w:rsidR="00820908" w:rsidRPr="00AC66BF" w:rsidRDefault="00820908" w:rsidP="00820908">
      <w:pPr>
        <w:tabs>
          <w:tab w:val="left" w:pos="567"/>
        </w:tabs>
        <w:spacing w:after="1" w:line="253" w:lineRule="auto"/>
        <w:ind w:right="18"/>
      </w:pPr>
      <w:r w:rsidRPr="00AC66BF">
        <w:t xml:space="preserve">    </w:t>
      </w:r>
      <w:r w:rsidRPr="00AC66BF">
        <w:tab/>
        <w:t xml:space="preserve">  (ďalej len „</w:t>
      </w:r>
      <w:r w:rsidRPr="00AC66BF">
        <w:rPr>
          <w:b/>
          <w:i/>
        </w:rPr>
        <w:t>Predávajúci</w:t>
      </w:r>
      <w:r w:rsidRPr="00AC66BF">
        <w:t>“)</w:t>
      </w:r>
      <w:r w:rsidRPr="00AC66BF">
        <w:rPr>
          <w:b/>
          <w:bCs/>
          <w:color w:val="000000"/>
          <w:sz w:val="22"/>
          <w:szCs w:val="22"/>
        </w:rPr>
        <w:t xml:space="preserve">   </w:t>
      </w:r>
    </w:p>
    <w:p w:rsidR="00820908" w:rsidRPr="00AC66BF" w:rsidRDefault="00820908" w:rsidP="00820908">
      <w:pPr>
        <w:tabs>
          <w:tab w:val="left" w:pos="567"/>
          <w:tab w:val="left" w:pos="2410"/>
        </w:tabs>
        <w:autoSpaceDE w:val="0"/>
        <w:autoSpaceDN w:val="0"/>
        <w:adjustRightInd w:val="0"/>
        <w:spacing w:before="60" w:after="60"/>
        <w:ind w:left="567" w:hanging="567"/>
        <w:rPr>
          <w:b/>
          <w:bCs/>
          <w:noProof/>
          <w:color w:val="000000"/>
        </w:rPr>
      </w:pPr>
    </w:p>
    <w:p w:rsidR="00820908" w:rsidRPr="00AC66BF" w:rsidRDefault="00820908" w:rsidP="00820908">
      <w:pPr>
        <w:tabs>
          <w:tab w:val="left" w:pos="567"/>
          <w:tab w:val="left" w:pos="2410"/>
        </w:tabs>
        <w:autoSpaceDE w:val="0"/>
        <w:autoSpaceDN w:val="0"/>
        <w:adjustRightInd w:val="0"/>
        <w:spacing w:before="60" w:after="60"/>
        <w:ind w:left="567" w:hanging="567"/>
        <w:rPr>
          <w:b/>
          <w:noProof/>
          <w:sz w:val="22"/>
          <w:szCs w:val="22"/>
        </w:rPr>
      </w:pPr>
      <w:r w:rsidRPr="00AC66BF">
        <w:rPr>
          <w:b/>
          <w:noProof/>
          <w:sz w:val="22"/>
          <w:szCs w:val="22"/>
        </w:rPr>
        <w:t xml:space="preserve">             Kupujúci :</w:t>
      </w:r>
    </w:p>
    <w:p w:rsidR="00820908" w:rsidRPr="00AC66BF" w:rsidRDefault="00820908" w:rsidP="00820908">
      <w:pPr>
        <w:tabs>
          <w:tab w:val="left" w:pos="567"/>
          <w:tab w:val="left" w:pos="2410"/>
        </w:tabs>
        <w:autoSpaceDE w:val="0"/>
        <w:autoSpaceDN w:val="0"/>
        <w:adjustRightInd w:val="0"/>
        <w:spacing w:before="60" w:after="60"/>
        <w:ind w:left="567" w:hanging="567"/>
        <w:rPr>
          <w:noProof/>
          <w:sz w:val="22"/>
          <w:szCs w:val="22"/>
        </w:rPr>
      </w:pPr>
      <w:r w:rsidRPr="00AC66BF">
        <w:rPr>
          <w:noProof/>
          <w:sz w:val="22"/>
          <w:szCs w:val="22"/>
        </w:rPr>
        <w:tab/>
        <w:t xml:space="preserve">   </w:t>
      </w:r>
      <w:r w:rsidRPr="00AC66BF">
        <w:rPr>
          <w:bCs/>
          <w:noProof/>
          <w:sz w:val="22"/>
          <w:szCs w:val="22"/>
        </w:rPr>
        <w:t xml:space="preserve">Názov   </w:t>
      </w:r>
      <w:r w:rsidRPr="00AC66BF">
        <w:rPr>
          <w:b/>
          <w:bCs/>
          <w:noProof/>
          <w:sz w:val="22"/>
          <w:szCs w:val="22"/>
        </w:rPr>
        <w:t xml:space="preserve">:  </w:t>
      </w:r>
      <w:r w:rsidRPr="00AC66BF">
        <w:rPr>
          <w:noProof/>
          <w:sz w:val="22"/>
          <w:szCs w:val="22"/>
        </w:rPr>
        <w:tab/>
        <w:t xml:space="preserve">                     </w:t>
      </w:r>
      <w:r w:rsidRPr="00AC66BF">
        <w:rPr>
          <w:b/>
          <w:noProof/>
          <w:sz w:val="22"/>
          <w:szCs w:val="22"/>
        </w:rPr>
        <w:t>Poľovnícke združenie Lesana Hubice</w:t>
      </w:r>
      <w:r w:rsidRPr="00AC66BF">
        <w:rPr>
          <w:noProof/>
          <w:sz w:val="22"/>
          <w:szCs w:val="22"/>
        </w:rPr>
        <w:br/>
        <w:t xml:space="preserve">   Sídlo     :</w:t>
      </w:r>
      <w:r w:rsidRPr="00AC66BF">
        <w:rPr>
          <w:noProof/>
          <w:sz w:val="22"/>
          <w:szCs w:val="22"/>
        </w:rPr>
        <w:tab/>
        <w:t xml:space="preserve">                     </w:t>
      </w:r>
      <w:r w:rsidRPr="00AC66BF">
        <w:rPr>
          <w:b/>
          <w:noProof/>
          <w:sz w:val="22"/>
          <w:szCs w:val="22"/>
        </w:rPr>
        <w:t xml:space="preserve">930 39 Hubice č. </w:t>
      </w:r>
      <w:r w:rsidR="00A974EF">
        <w:rPr>
          <w:b/>
          <w:noProof/>
          <w:sz w:val="22"/>
          <w:szCs w:val="22"/>
        </w:rPr>
        <w:t xml:space="preserve"> 120</w:t>
      </w:r>
      <w:r w:rsidRPr="00AC66BF">
        <w:rPr>
          <w:noProof/>
          <w:sz w:val="22"/>
          <w:szCs w:val="22"/>
        </w:rPr>
        <w:br/>
        <w:t xml:space="preserve">   Štatutárny zástupca:</w:t>
      </w:r>
      <w:r w:rsidRPr="00AC66BF">
        <w:rPr>
          <w:noProof/>
          <w:sz w:val="22"/>
          <w:szCs w:val="22"/>
        </w:rPr>
        <w:tab/>
        <w:t xml:space="preserve">             </w:t>
      </w:r>
      <w:r w:rsidRPr="00AC66BF">
        <w:rPr>
          <w:b/>
          <w:noProof/>
          <w:sz w:val="22"/>
          <w:szCs w:val="22"/>
        </w:rPr>
        <w:t>Ing. Gálfy Béla</w:t>
      </w:r>
    </w:p>
    <w:p w:rsidR="00820908" w:rsidRPr="00AC66BF" w:rsidRDefault="00820908" w:rsidP="00820908">
      <w:pPr>
        <w:widowControl w:val="0"/>
        <w:tabs>
          <w:tab w:val="left" w:pos="360"/>
        </w:tabs>
        <w:autoSpaceDE w:val="0"/>
        <w:autoSpaceDN w:val="0"/>
        <w:adjustRightInd w:val="0"/>
        <w:ind w:left="57"/>
        <w:rPr>
          <w:noProof/>
        </w:rPr>
      </w:pPr>
      <w:r w:rsidRPr="00AC66BF">
        <w:rPr>
          <w:noProof/>
          <w:sz w:val="22"/>
          <w:szCs w:val="22"/>
        </w:rPr>
        <w:t xml:space="preserve">            IČO       :</w:t>
      </w:r>
      <w:r w:rsidRPr="00AC66BF">
        <w:rPr>
          <w:noProof/>
          <w:sz w:val="22"/>
          <w:szCs w:val="22"/>
        </w:rPr>
        <w:tab/>
        <w:t xml:space="preserve">                          </w:t>
      </w:r>
      <w:r w:rsidR="00A974EF" w:rsidRPr="00A974EF">
        <w:rPr>
          <w:b/>
          <w:noProof/>
          <w:sz w:val="22"/>
          <w:szCs w:val="22"/>
        </w:rPr>
        <w:t>34003321</w:t>
      </w:r>
      <w:r w:rsidRPr="00AC66BF">
        <w:rPr>
          <w:noProof/>
          <w:sz w:val="22"/>
          <w:szCs w:val="22"/>
        </w:rPr>
        <w:br/>
        <w:t xml:space="preserve">            DIČ        :</w:t>
      </w:r>
      <w:r w:rsidRPr="00AC66BF">
        <w:rPr>
          <w:noProof/>
        </w:rPr>
        <w:t xml:space="preserve">                                 </w:t>
      </w:r>
      <w:r w:rsidR="00A974EF" w:rsidRPr="00A974EF">
        <w:rPr>
          <w:b/>
          <w:noProof/>
        </w:rPr>
        <w:t>2021478371</w:t>
      </w:r>
      <w:r w:rsidRPr="00AC66BF">
        <w:rPr>
          <w:noProof/>
        </w:rPr>
        <w:t xml:space="preserve">        </w:t>
      </w:r>
    </w:p>
    <w:p w:rsidR="00820908" w:rsidRPr="00FE5F20" w:rsidRDefault="00820908" w:rsidP="00820908">
      <w:pPr>
        <w:pStyle w:val="nadpis1"/>
        <w:jc w:val="both"/>
        <w:outlineLvl w:val="0"/>
      </w:pPr>
      <w:r>
        <w:t xml:space="preserve">             </w:t>
      </w:r>
      <w:r w:rsidRPr="00F2520E">
        <w:rPr>
          <w:b w:val="0"/>
        </w:rPr>
        <w:t>(ďalej len</w:t>
      </w:r>
      <w:r>
        <w:t xml:space="preserve"> </w:t>
      </w:r>
      <w:r w:rsidRPr="00F2520E">
        <w:rPr>
          <w:i/>
        </w:rPr>
        <w:t>„Kupujúci“)</w:t>
      </w:r>
      <w:r>
        <w:t xml:space="preserve"> </w:t>
      </w:r>
    </w:p>
    <w:p w:rsidR="00820908" w:rsidRPr="00F9640C" w:rsidRDefault="00820908" w:rsidP="00820908">
      <w:pPr>
        <w:pStyle w:val="Bezriadkovania"/>
      </w:pPr>
    </w:p>
    <w:p w:rsidR="00820908" w:rsidRDefault="00820908" w:rsidP="00820908">
      <w:pPr>
        <w:pStyle w:val="odsad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r w:rsidRPr="00FE5F20">
        <w:rPr>
          <w:sz w:val="22"/>
          <w:szCs w:val="22"/>
        </w:rPr>
        <w:t xml:space="preserve">  predávajúca obec Oľdza je výlučnou  vlastníčkou nehnuteľnosti zapísanej na</w:t>
      </w:r>
    </w:p>
    <w:p w:rsidR="00820908" w:rsidRPr="00FE5F20" w:rsidRDefault="00820908" w:rsidP="00820908">
      <w:pPr>
        <w:pStyle w:val="odsad"/>
        <w:rPr>
          <w:sz w:val="22"/>
          <w:szCs w:val="22"/>
        </w:rPr>
      </w:pPr>
      <w:r>
        <w:rPr>
          <w:sz w:val="22"/>
          <w:szCs w:val="22"/>
        </w:rPr>
        <w:t xml:space="preserve">          Okresnom úrade </w:t>
      </w:r>
      <w:r w:rsidRPr="00FE5F20">
        <w:rPr>
          <w:sz w:val="22"/>
          <w:szCs w:val="22"/>
        </w:rPr>
        <w:t>odbore katastrálnom  Dunajská Streda</w:t>
      </w:r>
    </w:p>
    <w:p w:rsidR="00820908" w:rsidRDefault="00820908" w:rsidP="00820908">
      <w:pPr>
        <w:pStyle w:val="odsad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820908" w:rsidRDefault="00820908" w:rsidP="00820908">
      <w:pPr>
        <w:pStyle w:val="odsad"/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FE5F20">
        <w:rPr>
          <w:sz w:val="22"/>
          <w:szCs w:val="22"/>
        </w:rPr>
        <w:t xml:space="preserve"> </w:t>
      </w:r>
      <w:r w:rsidRPr="00FE5F20">
        <w:rPr>
          <w:b/>
          <w:sz w:val="22"/>
          <w:szCs w:val="22"/>
        </w:rPr>
        <w:t>Katastrálne územie Oľdz</w:t>
      </w:r>
      <w:r>
        <w:rPr>
          <w:b/>
          <w:sz w:val="22"/>
          <w:szCs w:val="22"/>
        </w:rPr>
        <w:t>a</w:t>
      </w:r>
    </w:p>
    <w:p w:rsidR="00820908" w:rsidRPr="00FE5F20" w:rsidRDefault="00820908" w:rsidP="00820908">
      <w:pPr>
        <w:pStyle w:val="odsad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FE5F20">
        <w:rPr>
          <w:b/>
          <w:sz w:val="22"/>
          <w:szCs w:val="22"/>
        </w:rPr>
        <w:t xml:space="preserve"> Parcely registra „</w:t>
      </w:r>
      <w:r>
        <w:rPr>
          <w:b/>
          <w:sz w:val="22"/>
          <w:szCs w:val="22"/>
        </w:rPr>
        <w:t>E</w:t>
      </w:r>
      <w:r w:rsidRPr="00FE5F20">
        <w:rPr>
          <w:b/>
          <w:sz w:val="22"/>
          <w:szCs w:val="22"/>
        </w:rPr>
        <w:t>“ evidované na katastrálnej mape</w:t>
      </w:r>
    </w:p>
    <w:p w:rsidR="00820908" w:rsidRPr="00FE5F20" w:rsidRDefault="00820908" w:rsidP="00820908">
      <w:pPr>
        <w:pStyle w:val="odsad"/>
        <w:rPr>
          <w:b/>
          <w:sz w:val="22"/>
          <w:szCs w:val="22"/>
        </w:rPr>
      </w:pPr>
    </w:p>
    <w:p w:rsidR="00820908" w:rsidRPr="00AC66BF" w:rsidRDefault="00820908" w:rsidP="00820908">
      <w:pPr>
        <w:pStyle w:val="odsad"/>
        <w:rPr>
          <w:sz w:val="24"/>
          <w:szCs w:val="24"/>
          <w:u w:val="single"/>
        </w:rPr>
      </w:pPr>
      <w:r w:rsidRPr="00FE5F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FE5F20">
        <w:rPr>
          <w:sz w:val="22"/>
          <w:szCs w:val="22"/>
        </w:rPr>
        <w:t xml:space="preserve"> </w:t>
      </w:r>
      <w:r w:rsidRPr="00AC66BF">
        <w:rPr>
          <w:sz w:val="24"/>
          <w:szCs w:val="24"/>
          <w:u w:val="single"/>
        </w:rPr>
        <w:t xml:space="preserve">LV č.    parc.č.       výmera m2      druh pozemku   </w:t>
      </w:r>
      <w:r>
        <w:rPr>
          <w:sz w:val="24"/>
          <w:szCs w:val="24"/>
          <w:u w:val="single"/>
        </w:rPr>
        <w:t xml:space="preserve">    </w:t>
      </w:r>
      <w:r w:rsidRPr="00AC66BF">
        <w:rPr>
          <w:sz w:val="24"/>
          <w:szCs w:val="24"/>
          <w:u w:val="single"/>
        </w:rPr>
        <w:t xml:space="preserve">  prísl.k zast.úz.   </w:t>
      </w:r>
      <w:r>
        <w:rPr>
          <w:sz w:val="24"/>
          <w:szCs w:val="24"/>
          <w:u w:val="single"/>
        </w:rPr>
        <w:t xml:space="preserve">    </w:t>
      </w:r>
      <w:r w:rsidRPr="00AC66BF">
        <w:rPr>
          <w:sz w:val="24"/>
          <w:szCs w:val="24"/>
          <w:u w:val="single"/>
        </w:rPr>
        <w:t xml:space="preserve"> spoluvl.podiel</w:t>
      </w:r>
    </w:p>
    <w:p w:rsidR="00820908" w:rsidRPr="00AC66BF" w:rsidRDefault="00820908" w:rsidP="00820908">
      <w:pPr>
        <w:tabs>
          <w:tab w:val="left" w:pos="567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b/>
          <w:noProof/>
        </w:rPr>
      </w:pPr>
      <w:r w:rsidRPr="00AC66BF">
        <w:rPr>
          <w:b/>
          <w:noProof/>
        </w:rPr>
        <w:t xml:space="preserve">          163         14                2154         trvalé trávne porasty         2                         1/1</w:t>
      </w:r>
    </w:p>
    <w:p w:rsidR="00820908" w:rsidRPr="00FE5F20" w:rsidRDefault="00820908" w:rsidP="00820908">
      <w:pPr>
        <w:pStyle w:val="odsad"/>
        <w:rPr>
          <w:sz w:val="22"/>
          <w:szCs w:val="22"/>
        </w:rPr>
      </w:pPr>
      <w:r w:rsidRPr="00FE5F20">
        <w:rPr>
          <w:sz w:val="22"/>
          <w:szCs w:val="22"/>
        </w:rPr>
        <w:lastRenderedPageBreak/>
        <w:t xml:space="preserve">                                                                                 </w:t>
      </w:r>
    </w:p>
    <w:p w:rsidR="00820908" w:rsidRPr="00FE5F20" w:rsidRDefault="00820908" w:rsidP="00820908">
      <w:pPr>
        <w:pStyle w:val="nadpis1"/>
        <w:outlineLvl w:val="0"/>
        <w:rPr>
          <w:color w:val="000000"/>
        </w:rPr>
      </w:pPr>
      <w:r w:rsidRPr="00FE5F20">
        <w:rPr>
          <w:color w:val="000000"/>
        </w:rPr>
        <w:t>Predmet kúpy</w:t>
      </w:r>
    </w:p>
    <w:p w:rsidR="00820908" w:rsidRPr="00AC66BF" w:rsidRDefault="00820908" w:rsidP="00820908">
      <w:pPr>
        <w:pStyle w:val="odsad"/>
        <w:rPr>
          <w:sz w:val="22"/>
          <w:szCs w:val="22"/>
        </w:rPr>
      </w:pPr>
      <w:r w:rsidRPr="00FE5F20">
        <w:rPr>
          <w:sz w:val="22"/>
          <w:szCs w:val="22"/>
        </w:rPr>
        <w:tab/>
      </w:r>
      <w:r w:rsidRPr="00AC66BF">
        <w:rPr>
          <w:sz w:val="22"/>
          <w:szCs w:val="22"/>
        </w:rPr>
        <w:t>Predmetom kúp</w:t>
      </w:r>
      <w:r>
        <w:rPr>
          <w:sz w:val="22"/>
          <w:szCs w:val="22"/>
        </w:rPr>
        <w:t>y</w:t>
      </w:r>
      <w:r w:rsidRPr="00AC66BF">
        <w:rPr>
          <w:sz w:val="22"/>
          <w:szCs w:val="22"/>
        </w:rPr>
        <w:t xml:space="preserve"> je odplatný prevod vlastníckeho práva k nehnuteľnosti</w:t>
      </w:r>
    </w:p>
    <w:p w:rsidR="00820908" w:rsidRPr="00AC66BF" w:rsidRDefault="00820908" w:rsidP="00820908">
      <w:pPr>
        <w:tabs>
          <w:tab w:val="left" w:pos="567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noProof/>
          <w:sz w:val="22"/>
          <w:szCs w:val="22"/>
        </w:rPr>
      </w:pPr>
      <w:r w:rsidRPr="00AC66BF">
        <w:rPr>
          <w:noProof/>
          <w:sz w:val="22"/>
          <w:szCs w:val="22"/>
        </w:rPr>
        <w:t xml:space="preserve">        </w:t>
      </w:r>
      <w:r>
        <w:rPr>
          <w:noProof/>
          <w:sz w:val="22"/>
          <w:szCs w:val="22"/>
        </w:rPr>
        <w:t xml:space="preserve"> </w:t>
      </w:r>
      <w:r w:rsidRPr="00AC66BF">
        <w:rPr>
          <w:noProof/>
          <w:sz w:val="22"/>
          <w:szCs w:val="22"/>
        </w:rPr>
        <w:t xml:space="preserve"> </w:t>
      </w:r>
      <w:r w:rsidRPr="00AC66BF">
        <w:rPr>
          <w:b/>
          <w:noProof/>
          <w:sz w:val="22"/>
          <w:szCs w:val="22"/>
        </w:rPr>
        <w:t>k pozemku parc.č. 14/1</w:t>
      </w:r>
      <w:r w:rsidRPr="00AC66BF">
        <w:rPr>
          <w:noProof/>
          <w:sz w:val="22"/>
          <w:szCs w:val="22"/>
        </w:rPr>
        <w:t xml:space="preserve">, </w:t>
      </w:r>
      <w:r w:rsidRPr="00AC66BF">
        <w:rPr>
          <w:b/>
          <w:noProof/>
          <w:sz w:val="22"/>
          <w:szCs w:val="22"/>
        </w:rPr>
        <w:t>výmera 991 m2, trv.tráv.pl</w:t>
      </w:r>
      <w:r w:rsidRPr="00AC66BF">
        <w:rPr>
          <w:noProof/>
          <w:sz w:val="22"/>
          <w:szCs w:val="22"/>
        </w:rPr>
        <w:t xml:space="preserve">.,  ktorý vznikol rozdelením pozemku parcely registra </w:t>
      </w:r>
      <w:r w:rsidRPr="00AC66BF">
        <w:rPr>
          <w:b/>
          <w:noProof/>
          <w:sz w:val="22"/>
          <w:szCs w:val="22"/>
        </w:rPr>
        <w:t>„E“ KN  č. parc. 14 (LV č. 163)</w:t>
      </w:r>
      <w:r w:rsidRPr="00AC66BF">
        <w:rPr>
          <w:noProof/>
          <w:sz w:val="22"/>
          <w:szCs w:val="22"/>
        </w:rPr>
        <w:t xml:space="preserve">   geometrickým plánom číslo 27/2018 zo dňa 28.02.2018 , vyhotoveným Ing. Jozefom Szegfű autorizovaným geodetom a kartografom ,do výlučného vlastníctva kupujúceho v podiele 1/1.                                                                                                                                           </w:t>
      </w:r>
    </w:p>
    <w:p w:rsidR="00820908" w:rsidRPr="00FE5F20" w:rsidRDefault="00820908" w:rsidP="00820908">
      <w:pPr>
        <w:pStyle w:val="odsad"/>
        <w:rPr>
          <w:color w:val="333333"/>
          <w:sz w:val="22"/>
          <w:szCs w:val="22"/>
        </w:rPr>
      </w:pPr>
    </w:p>
    <w:p w:rsidR="00820908" w:rsidRDefault="00820908" w:rsidP="00820908">
      <w:pPr>
        <w:ind w:right="102"/>
        <w:jc w:val="both"/>
        <w:rPr>
          <w:b/>
        </w:rPr>
      </w:pPr>
    </w:p>
    <w:p w:rsidR="00820908" w:rsidRDefault="00820908" w:rsidP="00820908">
      <w:pPr>
        <w:jc w:val="both"/>
      </w:pPr>
    </w:p>
    <w:p w:rsidR="00820908" w:rsidRPr="00BF3485" w:rsidRDefault="00820908" w:rsidP="00820908">
      <w:pPr>
        <w:jc w:val="both"/>
        <w:rPr>
          <w:sz w:val="22"/>
          <w:szCs w:val="22"/>
        </w:rPr>
      </w:pPr>
      <w:r>
        <w:t xml:space="preserve">                            </w:t>
      </w:r>
      <w:r w:rsidRPr="00BF3485">
        <w:rPr>
          <w:b/>
          <w:sz w:val="22"/>
          <w:szCs w:val="22"/>
        </w:rPr>
        <w:t>b/   Ukladá starostovi obce</w:t>
      </w:r>
      <w:r w:rsidRPr="00BF3485">
        <w:rPr>
          <w:sz w:val="22"/>
          <w:szCs w:val="22"/>
        </w:rPr>
        <w:t xml:space="preserve"> </w:t>
      </w:r>
      <w:r w:rsidR="00E100AD">
        <w:rPr>
          <w:sz w:val="22"/>
          <w:szCs w:val="22"/>
        </w:rPr>
        <w:t>vy</w:t>
      </w:r>
      <w:r w:rsidRPr="00BF3485">
        <w:rPr>
          <w:sz w:val="22"/>
          <w:szCs w:val="22"/>
        </w:rPr>
        <w:t xml:space="preserve">pracovať v tomto zmysle </w:t>
      </w:r>
      <w:r>
        <w:rPr>
          <w:sz w:val="22"/>
          <w:szCs w:val="22"/>
        </w:rPr>
        <w:t>kúpnu</w:t>
      </w:r>
      <w:r w:rsidRPr="00BF3485">
        <w:rPr>
          <w:sz w:val="22"/>
          <w:szCs w:val="22"/>
        </w:rPr>
        <w:t xml:space="preserve"> zmluvu</w:t>
      </w:r>
    </w:p>
    <w:p w:rsidR="00820908" w:rsidRPr="00BF3485" w:rsidRDefault="00820908" w:rsidP="00820908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a predložiť ju na vklad na Okresný úrad Dunajská Streda Odbor</w:t>
      </w:r>
    </w:p>
    <w:p w:rsidR="00820908" w:rsidRPr="00BF3485" w:rsidRDefault="00820908" w:rsidP="00820908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katastrálny.</w:t>
      </w:r>
    </w:p>
    <w:p w:rsidR="00820908" w:rsidRDefault="00820908" w:rsidP="00820908">
      <w:pPr>
        <w:jc w:val="both"/>
      </w:pPr>
    </w:p>
    <w:p w:rsidR="00820908" w:rsidRPr="00BF3485" w:rsidRDefault="00820908" w:rsidP="008209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BF3485">
        <w:rPr>
          <w:sz w:val="22"/>
          <w:szCs w:val="22"/>
        </w:rPr>
        <w:t xml:space="preserve"> </w:t>
      </w:r>
      <w:r w:rsidRPr="00BF3485">
        <w:rPr>
          <w:b/>
          <w:sz w:val="22"/>
          <w:szCs w:val="22"/>
        </w:rPr>
        <w:t xml:space="preserve">c/    </w:t>
      </w:r>
      <w:r>
        <w:rPr>
          <w:b/>
          <w:sz w:val="22"/>
          <w:szCs w:val="22"/>
        </w:rPr>
        <w:t xml:space="preserve">Schvaľuje </w:t>
      </w:r>
      <w:r w:rsidR="00E100AD">
        <w:rPr>
          <w:b/>
          <w:sz w:val="22"/>
          <w:szCs w:val="22"/>
        </w:rPr>
        <w:t>vy</w:t>
      </w:r>
      <w:r w:rsidR="00EF3F97">
        <w:rPr>
          <w:b/>
          <w:sz w:val="22"/>
          <w:szCs w:val="22"/>
        </w:rPr>
        <w:t xml:space="preserve">pracovanie </w:t>
      </w:r>
      <w:r>
        <w:rPr>
          <w:b/>
          <w:sz w:val="22"/>
          <w:szCs w:val="22"/>
        </w:rPr>
        <w:t>kúpn</w:t>
      </w:r>
      <w:r w:rsidR="00EF3F97">
        <w:rPr>
          <w:b/>
          <w:sz w:val="22"/>
          <w:szCs w:val="22"/>
        </w:rPr>
        <w:t>ej</w:t>
      </w:r>
      <w:r>
        <w:rPr>
          <w:b/>
          <w:sz w:val="22"/>
          <w:szCs w:val="22"/>
        </w:rPr>
        <w:t xml:space="preserve"> zmluv</w:t>
      </w:r>
      <w:r w:rsidR="00EF3F97">
        <w:rPr>
          <w:b/>
          <w:sz w:val="22"/>
          <w:szCs w:val="22"/>
        </w:rPr>
        <w:t>y</w:t>
      </w:r>
      <w:r w:rsidRPr="00BF3485">
        <w:rPr>
          <w:sz w:val="22"/>
          <w:szCs w:val="22"/>
        </w:rPr>
        <w:t xml:space="preserve"> podľa § 9a ods. 8</w:t>
      </w:r>
    </w:p>
    <w:p w:rsidR="00820908" w:rsidRPr="00BF3485" w:rsidRDefault="00820908" w:rsidP="00820908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 písmeno e) zákona č. 138/1991 Zb., zákona o majetku obcí </w:t>
      </w:r>
      <w:r>
        <w:rPr>
          <w:sz w:val="22"/>
          <w:szCs w:val="22"/>
        </w:rPr>
        <w:t>ako prípadu</w:t>
      </w:r>
    </w:p>
    <w:p w:rsidR="00820908" w:rsidRDefault="00820908" w:rsidP="00820908">
      <w:pPr>
        <w:jc w:val="both"/>
        <w:rPr>
          <w:sz w:val="22"/>
          <w:szCs w:val="22"/>
        </w:rPr>
      </w:pPr>
      <w:r w:rsidRPr="00BF3485">
        <w:rPr>
          <w:sz w:val="22"/>
          <w:szCs w:val="22"/>
        </w:rPr>
        <w:t xml:space="preserve">                                 hodného osobitného zreteľa ,pretože  pozem</w:t>
      </w:r>
      <w:r>
        <w:rPr>
          <w:sz w:val="22"/>
          <w:szCs w:val="22"/>
        </w:rPr>
        <w:t>ok</w:t>
      </w:r>
      <w:r w:rsidRPr="00BF3485">
        <w:rPr>
          <w:sz w:val="22"/>
          <w:szCs w:val="22"/>
        </w:rPr>
        <w:t xml:space="preserve"> parc.č. </w:t>
      </w:r>
      <w:r>
        <w:rPr>
          <w:sz w:val="22"/>
          <w:szCs w:val="22"/>
        </w:rPr>
        <w:t>118/12 záhrady</w:t>
      </w:r>
    </w:p>
    <w:p w:rsidR="00820908" w:rsidRPr="00BF3485" w:rsidRDefault="00820908" w:rsidP="008209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je pre obec nepoužitelný.</w:t>
      </w:r>
    </w:p>
    <w:p w:rsidR="00820908" w:rsidRDefault="00820908" w:rsidP="00820908">
      <w:pPr>
        <w:jc w:val="both"/>
      </w:pPr>
      <w:r>
        <w:t xml:space="preserve">                                 </w:t>
      </w:r>
    </w:p>
    <w:p w:rsidR="00820908" w:rsidRDefault="00820908" w:rsidP="00820908">
      <w:pPr>
        <w:ind w:left="360"/>
        <w:jc w:val="both"/>
      </w:pPr>
      <w:r>
        <w:t xml:space="preserve">                      d/</w:t>
      </w:r>
      <w:r w:rsidRPr="00C2135E">
        <w:t xml:space="preserve"> </w:t>
      </w:r>
      <w:r>
        <w:t xml:space="preserve"> </w:t>
      </w:r>
      <w:r w:rsidRPr="00F352A9">
        <w:t xml:space="preserve">Obecné zastupiteľstvo obce Oľdza určilo na svojom zasadnutí dňa </w:t>
      </w:r>
      <w:r>
        <w:t xml:space="preserve">           </w:t>
      </w:r>
    </w:p>
    <w:p w:rsidR="00820908" w:rsidRDefault="00820908" w:rsidP="00820908">
      <w:pPr>
        <w:ind w:left="360"/>
        <w:jc w:val="both"/>
      </w:pPr>
      <w:r>
        <w:t xml:space="preserve">                        </w:t>
      </w:r>
      <w:r w:rsidRPr="00F352A9">
        <w:t>27.03.2018 uznesením č. 96/2018a  kúpnu cenu za</w:t>
      </w:r>
    </w:p>
    <w:p w:rsidR="00820908" w:rsidRDefault="00820908" w:rsidP="00820908">
      <w:pPr>
        <w:ind w:left="360"/>
        <w:jc w:val="both"/>
      </w:pPr>
      <w:r>
        <w:t xml:space="preserve">                       </w:t>
      </w:r>
      <w:r w:rsidRPr="00F352A9">
        <w:t xml:space="preserve"> prevod vlastníckeho práva k nehnuteľnosti uvedenej v článku </w:t>
      </w:r>
      <w:r>
        <w:t>I</w:t>
      </w:r>
      <w:r w:rsidRPr="00F352A9">
        <w:t xml:space="preserve">II. tejto </w:t>
      </w:r>
    </w:p>
    <w:p w:rsidR="00820908" w:rsidRDefault="00820908" w:rsidP="00820908">
      <w:pPr>
        <w:ind w:left="360"/>
        <w:jc w:val="both"/>
      </w:pPr>
      <w:r>
        <w:t xml:space="preserve">                        </w:t>
      </w:r>
      <w:r w:rsidRPr="00F352A9">
        <w:t xml:space="preserve">zmluvy vo výške </w:t>
      </w:r>
      <w:r>
        <w:t>2000.- EUR ako</w:t>
      </w:r>
      <w:r w:rsidRPr="00F352A9">
        <w:t xml:space="preserve"> celkov</w:t>
      </w:r>
      <w:r>
        <w:t>ú</w:t>
      </w:r>
      <w:r w:rsidRPr="00F352A9">
        <w:t xml:space="preserve"> k</w:t>
      </w:r>
      <w:r>
        <w:t>ú</w:t>
      </w:r>
      <w:r w:rsidRPr="00F352A9">
        <w:t>pn</w:t>
      </w:r>
      <w:r>
        <w:t>u</w:t>
      </w:r>
      <w:r w:rsidRPr="00F352A9">
        <w:t xml:space="preserve"> cen</w:t>
      </w:r>
      <w:r>
        <w:t>u</w:t>
      </w:r>
      <w:r w:rsidRPr="00F352A9">
        <w:t xml:space="preserve"> </w:t>
      </w:r>
      <w:r>
        <w:t>za</w:t>
      </w:r>
    </w:p>
    <w:p w:rsidR="00820908" w:rsidRDefault="00820908" w:rsidP="00820908">
      <w:pPr>
        <w:ind w:left="360"/>
        <w:jc w:val="both"/>
      </w:pPr>
      <w:r>
        <w:t xml:space="preserve">                        celok </w:t>
      </w:r>
      <w:r w:rsidRPr="00F352A9">
        <w:t xml:space="preserve">pozemku (slovom </w:t>
      </w:r>
      <w:r>
        <w:t>dvatisíc</w:t>
      </w:r>
      <w:r w:rsidRPr="00F352A9">
        <w:t xml:space="preserve"> eur). Kúpna cena je splatná v deň podpisu </w:t>
      </w:r>
    </w:p>
    <w:p w:rsidR="00820908" w:rsidRDefault="00820908" w:rsidP="00820908">
      <w:pPr>
        <w:ind w:left="360"/>
        <w:jc w:val="both"/>
        <w:rPr>
          <w:b/>
          <w:i/>
          <w:sz w:val="22"/>
          <w:szCs w:val="22"/>
        </w:rPr>
      </w:pPr>
      <w:r>
        <w:t xml:space="preserve">                        </w:t>
      </w:r>
      <w:r w:rsidRPr="00F352A9">
        <w:t>tejto kúpnej zmluvy v hotovosti do pokladne obce Oľdza.</w:t>
      </w:r>
    </w:p>
    <w:p w:rsidR="00820908" w:rsidRDefault="00820908" w:rsidP="00820908">
      <w:pPr>
        <w:pStyle w:val="Zarkazkladnhotextu3"/>
        <w:spacing w:line="240" w:lineRule="auto"/>
        <w:ind w:firstLine="0"/>
        <w:jc w:val="left"/>
        <w:rPr>
          <w:rFonts w:ascii="Times New Roman" w:hAnsi="Times New Roman"/>
          <w:b w:val="0"/>
          <w:i/>
          <w:sz w:val="22"/>
          <w:szCs w:val="22"/>
        </w:rPr>
      </w:pPr>
    </w:p>
    <w:p w:rsidR="00820908" w:rsidRDefault="00820908" w:rsidP="00820908">
      <w:pPr>
        <w:pStyle w:val="Zarkazkladnhotextu3"/>
        <w:spacing w:line="240" w:lineRule="auto"/>
        <w:ind w:firstLine="0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 (Uznesenie bolo prijaté nasledovne :Celkový počet poslancov OZ 5, počet prítomných 4,</w:t>
      </w:r>
    </w:p>
    <w:p w:rsidR="007C6AE7" w:rsidRPr="00820908" w:rsidRDefault="00820908" w:rsidP="00820908">
      <w:pPr>
        <w:pStyle w:val="Zarkazkladnhotextu3"/>
        <w:spacing w:line="240" w:lineRule="auto"/>
        <w:ind w:firstLine="0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   -hlasovalo za 4 poslanci).</w:t>
      </w:r>
    </w:p>
    <w:p w:rsidR="002D3E22" w:rsidRDefault="002D3E22" w:rsidP="000C1353">
      <w:pPr>
        <w:ind w:left="1260"/>
        <w:jc w:val="both"/>
      </w:pPr>
      <w:r>
        <w:t xml:space="preserve">             </w:t>
      </w:r>
    </w:p>
    <w:p w:rsidR="00513F46" w:rsidRPr="00820908" w:rsidRDefault="00513F46" w:rsidP="00513F46">
      <w:pPr>
        <w:pBdr>
          <w:bottom w:val="single" w:sz="6" w:space="1" w:color="auto"/>
        </w:pBdr>
        <w:jc w:val="both"/>
        <w:rPr>
          <w:b/>
        </w:rPr>
      </w:pPr>
      <w:r w:rsidRPr="00820908">
        <w:rPr>
          <w:b/>
        </w:rPr>
        <w:t xml:space="preserve">5. </w:t>
      </w:r>
      <w:r w:rsidR="00820908" w:rsidRPr="00820908">
        <w:rPr>
          <w:b/>
        </w:rPr>
        <w:t xml:space="preserve"> Prerokovanie zabezpečenia výstavby priechodov pre chodcov v obci</w:t>
      </w:r>
    </w:p>
    <w:p w:rsidR="00513F46" w:rsidRDefault="00513F46" w:rsidP="00513F46">
      <w:pPr>
        <w:jc w:val="both"/>
      </w:pPr>
    </w:p>
    <w:p w:rsidR="009F03CA" w:rsidRDefault="009F03CA" w:rsidP="002D3E22">
      <w:pPr>
        <w:ind w:left="1260"/>
        <w:jc w:val="both"/>
      </w:pPr>
      <w:r>
        <w:t xml:space="preserve">   </w:t>
      </w:r>
    </w:p>
    <w:p w:rsidR="00820908" w:rsidRDefault="007C6AE7" w:rsidP="00820908">
      <w:pPr>
        <w:jc w:val="both"/>
      </w:pPr>
      <w:r>
        <w:rPr>
          <w:b/>
          <w:sz w:val="20"/>
          <w:szCs w:val="20"/>
        </w:rPr>
        <w:t xml:space="preserve">        </w:t>
      </w:r>
      <w:r w:rsidRPr="007C6AE7">
        <w:t xml:space="preserve">Starosta obce </w:t>
      </w:r>
      <w:r w:rsidR="00513F46" w:rsidRPr="007C6AE7">
        <w:rPr>
          <w:b/>
        </w:rPr>
        <w:t xml:space="preserve"> </w:t>
      </w:r>
      <w:r w:rsidR="00820908">
        <w:t>informoval prítomných o tom, že výstavba troch priechodov pre chodcov v obci, ktoré boli odsúhlasené na predchádzajúcom zasadnutí OZ bola zadaná projekčnej kancelárii Ing. Hajd</w:t>
      </w:r>
      <w:r w:rsidR="00EF3F97">
        <w:t>ú</w:t>
      </w:r>
      <w:r w:rsidR="00820908">
        <w:t xml:space="preserve">ová Hubice s predpokladaným termínom vyhotovenia projektovej dokumentácie do konca mesiaca júl 2018. Náklady na projekty </w:t>
      </w:r>
      <w:r w:rsidR="000C1353">
        <w:t>t</w:t>
      </w:r>
      <w:r w:rsidR="00820908">
        <w:t xml:space="preserve">roch priechodov </w:t>
      </w:r>
      <w:r w:rsidR="000C1353">
        <w:t xml:space="preserve">vrátane geodetického zamerania </w:t>
      </w:r>
      <w:r w:rsidR="00820908">
        <w:t>budú činiť podľa cenovej ponuky 2 184.- Euro.</w:t>
      </w:r>
    </w:p>
    <w:p w:rsidR="00820908" w:rsidRDefault="00820908" w:rsidP="00820908">
      <w:pPr>
        <w:jc w:val="both"/>
      </w:pPr>
    </w:p>
    <w:p w:rsidR="000C1353" w:rsidRDefault="000C1353" w:rsidP="000C1353">
      <w:pPr>
        <w:jc w:val="both"/>
        <w:rPr>
          <w:b/>
        </w:rPr>
      </w:pPr>
      <w:r>
        <w:t xml:space="preserve">                              </w:t>
      </w:r>
      <w:r>
        <w:rPr>
          <w:b/>
        </w:rPr>
        <w:t>Uznesenie č. 103/2018</w:t>
      </w:r>
    </w:p>
    <w:p w:rsidR="000C1353" w:rsidRDefault="000C1353" w:rsidP="000C1353">
      <w:pPr>
        <w:jc w:val="both"/>
        <w:rPr>
          <w:b/>
        </w:rPr>
      </w:pPr>
      <w:r>
        <w:rPr>
          <w:b/>
        </w:rPr>
        <w:t xml:space="preserve">                              Obecné zastupiteľstvo Oľdza</w:t>
      </w:r>
    </w:p>
    <w:p w:rsidR="00820908" w:rsidRDefault="00820908" w:rsidP="00820908">
      <w:pPr>
        <w:jc w:val="both"/>
      </w:pPr>
    </w:p>
    <w:p w:rsidR="00820908" w:rsidRDefault="000C1353" w:rsidP="00820908">
      <w:pPr>
        <w:jc w:val="both"/>
      </w:pPr>
      <w:r>
        <w:t xml:space="preserve">                              Berie na vedomie informáciu starostu obce o priebehu prípravy</w:t>
      </w:r>
    </w:p>
    <w:p w:rsidR="000C1353" w:rsidRDefault="000C1353" w:rsidP="00820908">
      <w:pPr>
        <w:jc w:val="both"/>
      </w:pPr>
      <w:r>
        <w:t xml:space="preserve">                              </w:t>
      </w:r>
      <w:r w:rsidR="00EF3F97">
        <w:t>i</w:t>
      </w:r>
      <w:r>
        <w:t>nvestičnej akcie „Priechody pre chodcov Oľdza“.</w:t>
      </w:r>
    </w:p>
    <w:p w:rsidR="000C1353" w:rsidRDefault="000C1353" w:rsidP="00513F46">
      <w:pPr>
        <w:jc w:val="both"/>
      </w:pPr>
      <w:r>
        <w:t xml:space="preserve">                       </w:t>
      </w:r>
    </w:p>
    <w:p w:rsidR="000C1353" w:rsidRPr="000C1353" w:rsidRDefault="000C1353" w:rsidP="00513F46">
      <w:pPr>
        <w:pBdr>
          <w:bottom w:val="single" w:sz="6" w:space="1" w:color="auto"/>
        </w:pBdr>
        <w:jc w:val="both"/>
        <w:rPr>
          <w:b/>
        </w:rPr>
      </w:pPr>
      <w:r w:rsidRPr="000C1353">
        <w:rPr>
          <w:b/>
        </w:rPr>
        <w:t>6.  Rôzne</w:t>
      </w:r>
    </w:p>
    <w:p w:rsidR="000C1353" w:rsidRDefault="000C1353" w:rsidP="00513F46">
      <w:pPr>
        <w:jc w:val="both"/>
      </w:pPr>
    </w:p>
    <w:p w:rsidR="000C1353" w:rsidRDefault="000C1353" w:rsidP="00513F46">
      <w:pPr>
        <w:jc w:val="both"/>
      </w:pPr>
      <w:r>
        <w:t xml:space="preserve">       Starosta obce informoval poslancov o uzatvorení rámcovej dohody so živnostníkom p. Könözsym na kosenie a pravidelne ošetrenie verejných plôch obytnej zóny Oľdza východ na rok 2018. Rámcová dohoda spolu s cenovou kalkuláciou je uverejnená na webovej stránke obce Oľdza.</w:t>
      </w:r>
    </w:p>
    <w:p w:rsidR="00B73D45" w:rsidRDefault="00513F46" w:rsidP="0019710F">
      <w:pPr>
        <w:jc w:val="both"/>
      </w:pPr>
      <w:r>
        <w:lastRenderedPageBreak/>
        <w:t xml:space="preserve">                      </w:t>
      </w:r>
    </w:p>
    <w:p w:rsidR="00B73D45" w:rsidRPr="00513F46" w:rsidRDefault="00B73D45" w:rsidP="00732B3D">
      <w:pPr>
        <w:jc w:val="both"/>
      </w:pPr>
      <w:r>
        <w:t xml:space="preserve">                         </w:t>
      </w:r>
    </w:p>
    <w:p w:rsidR="003360DE" w:rsidRDefault="000C1353" w:rsidP="0072269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7</w:t>
      </w:r>
      <w:r w:rsidR="00593079">
        <w:rPr>
          <w:b/>
        </w:rPr>
        <w:t xml:space="preserve">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</w:t>
      </w:r>
      <w:r w:rsidR="0052542D">
        <w:t xml:space="preserve"> </w:t>
      </w:r>
      <w:r>
        <w:t>a rokovanie OZ ukončil</w:t>
      </w:r>
      <w:r w:rsidR="0052542D">
        <w:t>.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0C1353">
        <w:t xml:space="preserve"> 5. júna 2018    </w:t>
      </w:r>
      <w:r w:rsidR="00593079">
        <w:t xml:space="preserve">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</w:t>
      </w:r>
      <w:r w:rsidR="0072269D">
        <w:t xml:space="preserve">   </w:t>
      </w:r>
      <w:r>
        <w:t>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99F01E8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0C8F"/>
    <w:rsid w:val="0001407C"/>
    <w:rsid w:val="0002259F"/>
    <w:rsid w:val="000419D8"/>
    <w:rsid w:val="000510F5"/>
    <w:rsid w:val="0009769F"/>
    <w:rsid w:val="000A4DE9"/>
    <w:rsid w:val="000C1353"/>
    <w:rsid w:val="001045EA"/>
    <w:rsid w:val="0012668F"/>
    <w:rsid w:val="00135AF3"/>
    <w:rsid w:val="00166875"/>
    <w:rsid w:val="00182D85"/>
    <w:rsid w:val="001856D6"/>
    <w:rsid w:val="0019434B"/>
    <w:rsid w:val="0019710F"/>
    <w:rsid w:val="001B65AD"/>
    <w:rsid w:val="001C0D24"/>
    <w:rsid w:val="001D3FE4"/>
    <w:rsid w:val="001E3219"/>
    <w:rsid w:val="00216555"/>
    <w:rsid w:val="00232CDC"/>
    <w:rsid w:val="0029441C"/>
    <w:rsid w:val="002A3997"/>
    <w:rsid w:val="002B09DB"/>
    <w:rsid w:val="002B21BE"/>
    <w:rsid w:val="002C60EF"/>
    <w:rsid w:val="002D3E22"/>
    <w:rsid w:val="002F1BB2"/>
    <w:rsid w:val="003005C8"/>
    <w:rsid w:val="00332F3F"/>
    <w:rsid w:val="0033307B"/>
    <w:rsid w:val="003360DE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13F46"/>
    <w:rsid w:val="0052542D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526B"/>
    <w:rsid w:val="005E6911"/>
    <w:rsid w:val="00603899"/>
    <w:rsid w:val="00604312"/>
    <w:rsid w:val="00607435"/>
    <w:rsid w:val="006615BD"/>
    <w:rsid w:val="006768F1"/>
    <w:rsid w:val="00697DD7"/>
    <w:rsid w:val="006B33CF"/>
    <w:rsid w:val="006C769B"/>
    <w:rsid w:val="006E41D7"/>
    <w:rsid w:val="006F1567"/>
    <w:rsid w:val="00704FDA"/>
    <w:rsid w:val="00721E2E"/>
    <w:rsid w:val="0072269D"/>
    <w:rsid w:val="00724035"/>
    <w:rsid w:val="00732B3D"/>
    <w:rsid w:val="00743031"/>
    <w:rsid w:val="00755C78"/>
    <w:rsid w:val="00762AF7"/>
    <w:rsid w:val="0078083F"/>
    <w:rsid w:val="007A08A6"/>
    <w:rsid w:val="007A447F"/>
    <w:rsid w:val="007A7E90"/>
    <w:rsid w:val="007B1D41"/>
    <w:rsid w:val="007C6AE7"/>
    <w:rsid w:val="007E328C"/>
    <w:rsid w:val="00820908"/>
    <w:rsid w:val="00824DB0"/>
    <w:rsid w:val="0082673B"/>
    <w:rsid w:val="00832D6A"/>
    <w:rsid w:val="00834C82"/>
    <w:rsid w:val="00836155"/>
    <w:rsid w:val="00843917"/>
    <w:rsid w:val="0087718E"/>
    <w:rsid w:val="008826EE"/>
    <w:rsid w:val="008832AC"/>
    <w:rsid w:val="00892100"/>
    <w:rsid w:val="00892626"/>
    <w:rsid w:val="008A7E8A"/>
    <w:rsid w:val="008C0E9C"/>
    <w:rsid w:val="008C5C7C"/>
    <w:rsid w:val="008E702F"/>
    <w:rsid w:val="008F5DE5"/>
    <w:rsid w:val="009019EC"/>
    <w:rsid w:val="0091346D"/>
    <w:rsid w:val="009139AC"/>
    <w:rsid w:val="0095511B"/>
    <w:rsid w:val="009679EA"/>
    <w:rsid w:val="009978AA"/>
    <w:rsid w:val="009A5C23"/>
    <w:rsid w:val="009A70A9"/>
    <w:rsid w:val="009C06F8"/>
    <w:rsid w:val="009F03CA"/>
    <w:rsid w:val="009F6918"/>
    <w:rsid w:val="009F735B"/>
    <w:rsid w:val="00A448A5"/>
    <w:rsid w:val="00A65F54"/>
    <w:rsid w:val="00A70889"/>
    <w:rsid w:val="00A974EF"/>
    <w:rsid w:val="00AC5A06"/>
    <w:rsid w:val="00AD7D08"/>
    <w:rsid w:val="00AE4C40"/>
    <w:rsid w:val="00AE7CCF"/>
    <w:rsid w:val="00B3151A"/>
    <w:rsid w:val="00B4204F"/>
    <w:rsid w:val="00B51B8D"/>
    <w:rsid w:val="00B5309B"/>
    <w:rsid w:val="00B7357E"/>
    <w:rsid w:val="00B73D45"/>
    <w:rsid w:val="00B90641"/>
    <w:rsid w:val="00BA4A09"/>
    <w:rsid w:val="00BD6A57"/>
    <w:rsid w:val="00BE0E98"/>
    <w:rsid w:val="00BE371D"/>
    <w:rsid w:val="00BE56D0"/>
    <w:rsid w:val="00BF3C39"/>
    <w:rsid w:val="00BF3DD2"/>
    <w:rsid w:val="00BF735D"/>
    <w:rsid w:val="00C14560"/>
    <w:rsid w:val="00C23DF8"/>
    <w:rsid w:val="00C272AD"/>
    <w:rsid w:val="00C77ABB"/>
    <w:rsid w:val="00C96655"/>
    <w:rsid w:val="00CF34D1"/>
    <w:rsid w:val="00D221E3"/>
    <w:rsid w:val="00D23BE5"/>
    <w:rsid w:val="00D83F7E"/>
    <w:rsid w:val="00D94663"/>
    <w:rsid w:val="00DA623B"/>
    <w:rsid w:val="00DB4331"/>
    <w:rsid w:val="00DB6080"/>
    <w:rsid w:val="00DC0AE2"/>
    <w:rsid w:val="00DD2509"/>
    <w:rsid w:val="00DD7DE9"/>
    <w:rsid w:val="00E100AD"/>
    <w:rsid w:val="00E2145B"/>
    <w:rsid w:val="00E40B4F"/>
    <w:rsid w:val="00E44241"/>
    <w:rsid w:val="00E75B0C"/>
    <w:rsid w:val="00E80A92"/>
    <w:rsid w:val="00EA57C5"/>
    <w:rsid w:val="00EA751C"/>
    <w:rsid w:val="00EF3BA9"/>
    <w:rsid w:val="00EF3F97"/>
    <w:rsid w:val="00EF4C85"/>
    <w:rsid w:val="00EF4F03"/>
    <w:rsid w:val="00EF6962"/>
    <w:rsid w:val="00EF708F"/>
    <w:rsid w:val="00F10C2A"/>
    <w:rsid w:val="00F4184C"/>
    <w:rsid w:val="00F55B07"/>
    <w:rsid w:val="00F771C6"/>
    <w:rsid w:val="00F91D3F"/>
    <w:rsid w:val="00FA41CC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  <w:style w:type="paragraph" w:styleId="Zarkazkladnhotextu3">
    <w:name w:val="Body Text Indent 3"/>
    <w:basedOn w:val="Normlny"/>
    <w:link w:val="Zarkazkladnhotextu3Char"/>
    <w:rsid w:val="009A5C23"/>
    <w:pPr>
      <w:spacing w:line="360" w:lineRule="auto"/>
      <w:ind w:firstLine="709"/>
      <w:jc w:val="center"/>
    </w:pPr>
    <w:rPr>
      <w:rFonts w:ascii="Arial" w:hAnsi="Arial"/>
      <w:b/>
      <w:sz w:val="28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A5C23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odsad">
    <w:name w:val="_odsad"/>
    <w:basedOn w:val="Normlny"/>
    <w:link w:val="odsadChar"/>
    <w:rsid w:val="009A5C23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  <w:rPr>
      <w:noProof/>
      <w:sz w:val="20"/>
      <w:szCs w:val="20"/>
    </w:rPr>
  </w:style>
  <w:style w:type="paragraph" w:customStyle="1" w:styleId="nadpis1">
    <w:name w:val="_nadpis1"/>
    <w:basedOn w:val="Normlny"/>
    <w:link w:val="nadpis1Char"/>
    <w:rsid w:val="009A5C23"/>
    <w:pPr>
      <w:keepNext/>
      <w:spacing w:before="120" w:after="120"/>
      <w:jc w:val="center"/>
    </w:pPr>
    <w:rPr>
      <w:b/>
      <w:bCs/>
      <w:kern w:val="32"/>
      <w:sz w:val="22"/>
      <w:szCs w:val="22"/>
    </w:rPr>
  </w:style>
  <w:style w:type="character" w:customStyle="1" w:styleId="odsadChar">
    <w:name w:val="_odsad Char"/>
    <w:link w:val="odsad"/>
    <w:locked/>
    <w:rsid w:val="009A5C23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nadpis1Char">
    <w:name w:val="_nadpis1 Char"/>
    <w:link w:val="nadpis1"/>
    <w:locked/>
    <w:rsid w:val="009A5C23"/>
    <w:rPr>
      <w:rFonts w:ascii="Times New Roman" w:eastAsia="Times New Roman" w:hAnsi="Times New Roman" w:cs="Times New Roman"/>
      <w:b/>
      <w:bCs/>
      <w:kern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76AD-7D26-4D41-BC6D-A466DCD2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17</cp:revision>
  <cp:lastPrinted>2018-06-14T06:45:00Z</cp:lastPrinted>
  <dcterms:created xsi:type="dcterms:W3CDTF">2018-06-07T08:07:00Z</dcterms:created>
  <dcterms:modified xsi:type="dcterms:W3CDTF">2018-06-14T06:51:00Z</dcterms:modified>
</cp:coreProperties>
</file>